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0E" w:rsidRDefault="00A91C0E" w:rsidP="00A91C0E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טובה ניר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 בתוכנה ע"י צילה שופר</w:t>
      </w:r>
    </w:p>
    <w:p w:rsidR="00A91C0E" w:rsidRDefault="00A91C0E" w:rsidP="00A91C0E">
      <w:pPr>
        <w:spacing w:after="0" w:line="240" w:lineRule="auto"/>
        <w:rPr>
          <w:b/>
          <w:bCs/>
          <w:sz w:val="24"/>
          <w:szCs w:val="24"/>
        </w:rPr>
      </w:pPr>
    </w:p>
    <w:p w:rsidR="004109C5" w:rsidRDefault="00A91C0E" w:rsidP="00A91C0E">
      <w:pPr>
        <w:rPr>
          <w:sz w:val="24"/>
          <w:szCs w:val="24"/>
          <w:rtl/>
        </w:rPr>
      </w:pPr>
      <w:bookmarkStart w:id="0" w:name="_Hlk489441551"/>
      <w:bookmarkStart w:id="1" w:name="_Hlk489371075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bookmarkEnd w:id="0"/>
      <w:r w:rsidR="0017089E">
        <w:rPr>
          <w:rFonts w:hint="cs"/>
          <w:sz w:val="24"/>
          <w:szCs w:val="24"/>
          <w:rtl/>
        </w:rPr>
        <w:t xml:space="preserve">~ </w:t>
      </w:r>
      <w:r w:rsidR="004109C5">
        <w:rPr>
          <w:rFonts w:hint="cs"/>
          <w:sz w:val="24"/>
          <w:szCs w:val="24"/>
          <w:rtl/>
        </w:rPr>
        <w:t>דף נפטרים ליד יערי (1985)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מראי מקום של רשימות בעלוני הקיבוץ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רשיון לתחנת קליטה אלחוטית (1939)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תעודה מהסתדרות המורים (1927)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דרכון אמריקאי (1926, 1923)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כרטיסי אוכלוסייה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מעטפה: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פנקס חבר בנק "מסד" (1938)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פנקס הסתדרות (1938)</w:t>
      </w:r>
      <w:r w:rsidR="004109C5">
        <w:rPr>
          <w:sz w:val="24"/>
          <w:szCs w:val="24"/>
          <w:rtl/>
        </w:rPr>
        <w:br/>
      </w:r>
      <w:r w:rsidR="004109C5">
        <w:rPr>
          <w:rFonts w:hint="cs"/>
          <w:sz w:val="24"/>
          <w:szCs w:val="24"/>
          <w:rtl/>
        </w:rPr>
        <w:t>~ קופת פנסיה (1939)</w:t>
      </w:r>
    </w:p>
    <w:p w:rsidR="004109C5" w:rsidRDefault="004109C5" w:rsidP="00A91C0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 (1985)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4109C5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הספדים: אסתר רייטר, מלכה אלפר, נעמי קלסקי, זיסקינד כרמל, גיטל שפירא, סיד חגי, אברהם שרון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מאוגדן "נזכור"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</w:p>
    <w:p w:rsidR="000E223A" w:rsidRDefault="004109C5" w:rsidP="00A91C0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(1963-1936)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0E223A">
        <w:rPr>
          <w:rFonts w:hint="cs"/>
          <w:sz w:val="24"/>
          <w:szCs w:val="24"/>
          <w:rtl/>
        </w:rPr>
        <w:t xml:space="preserve">החברה "אוצר </w:t>
      </w:r>
      <w:r w:rsidR="000E223A">
        <w:rPr>
          <w:sz w:val="24"/>
          <w:szCs w:val="24"/>
          <w:rtl/>
        </w:rPr>
        <w:t>–</w:t>
      </w:r>
      <w:r w:rsidR="000E223A">
        <w:rPr>
          <w:rFonts w:hint="cs"/>
          <w:sz w:val="24"/>
          <w:szCs w:val="24"/>
          <w:rtl/>
        </w:rPr>
        <w:t xml:space="preserve"> מפעלי ים בע"מ" (רכישת מנייה) (1936)</w:t>
      </w:r>
      <w:r w:rsidR="000E223A">
        <w:rPr>
          <w:sz w:val="24"/>
          <w:szCs w:val="24"/>
          <w:rtl/>
        </w:rPr>
        <w:br/>
      </w:r>
      <w:r w:rsidR="000E223A">
        <w:rPr>
          <w:rFonts w:hint="cs"/>
          <w:sz w:val="24"/>
          <w:szCs w:val="24"/>
          <w:rtl/>
        </w:rPr>
        <w:t>~ מענק מקרן של ההסתדרות "דור לדור" (1963-1962)</w:t>
      </w:r>
      <w:r w:rsidR="000E223A">
        <w:rPr>
          <w:sz w:val="24"/>
          <w:szCs w:val="24"/>
          <w:rtl/>
        </w:rPr>
        <w:br/>
      </w:r>
      <w:r w:rsidR="000E223A">
        <w:rPr>
          <w:rFonts w:hint="cs"/>
          <w:sz w:val="24"/>
          <w:szCs w:val="24"/>
          <w:rtl/>
        </w:rPr>
        <w:t>~ הוראת אנגלית (1973-1945)</w:t>
      </w:r>
      <w:r w:rsidR="000E223A">
        <w:rPr>
          <w:sz w:val="24"/>
          <w:szCs w:val="24"/>
          <w:rtl/>
        </w:rPr>
        <w:br/>
      </w:r>
      <w:r w:rsidR="000E223A">
        <w:rPr>
          <w:rFonts w:hint="cs"/>
          <w:sz w:val="24"/>
          <w:szCs w:val="24"/>
          <w:rtl/>
        </w:rPr>
        <w:t>~מחלקת הקליטה של הקיבוץ הארצי (1954)</w:t>
      </w:r>
    </w:p>
    <w:p w:rsidR="000E223A" w:rsidRDefault="000E223A" w:rsidP="00A91C0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תולדות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"בית אבי</w:t>
      </w:r>
      <w:r w:rsidRPr="000E223A">
        <w:rPr>
          <w:rFonts w:hint="cs"/>
          <w:sz w:val="24"/>
          <w:szCs w:val="24"/>
          <w:rtl/>
        </w:rPr>
        <w:t xml:space="preserve">" </w:t>
      </w:r>
      <w:r>
        <w:rPr>
          <w:sz w:val="24"/>
          <w:szCs w:val="24"/>
          <w:rtl/>
        </w:rPr>
        <w:t>–</w:t>
      </w:r>
      <w:r w:rsidRPr="000E223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סיפור משפחתה של טובה במועדון 5 (1973) (כתב יד)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תולדות חייה לקראת קבלתה לקיבוץ (1942, 1943) (כתב יד)</w:t>
      </w:r>
    </w:p>
    <w:p w:rsidR="00AE33F7" w:rsidRDefault="000E223A" w:rsidP="00A91C0E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חומרים מעיתוני הקיבוץ (1982-1943)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הזיקנה (1982)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405E78">
        <w:rPr>
          <w:rFonts w:hint="cs"/>
          <w:sz w:val="24"/>
          <w:szCs w:val="24"/>
          <w:rtl/>
        </w:rPr>
        <w:t>מגוייסי הבריגדה מעין השופט (1976)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מכתב מפרנסיס קולקובסקי (1976)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יום הולדת 75 (1973)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לזכר אימא בת שבע כהן (1970)</w:t>
      </w:r>
      <w:r w:rsidR="00405E78">
        <w:rPr>
          <w:sz w:val="24"/>
          <w:szCs w:val="24"/>
          <w:rtl/>
        </w:rPr>
        <w:br/>
      </w:r>
      <w:r w:rsidR="00405E78" w:rsidRPr="00405E78">
        <w:rPr>
          <w:rFonts w:hint="cs"/>
          <w:sz w:val="24"/>
          <w:szCs w:val="24"/>
          <w:rtl/>
        </w:rPr>
        <w:t>~ ברכה לד"ר סלוט (1968)</w:t>
      </w:r>
      <w:r w:rsidRPr="00405E78">
        <w:rPr>
          <w:sz w:val="24"/>
          <w:szCs w:val="24"/>
          <w:rtl/>
        </w:rPr>
        <w:br/>
      </w:r>
      <w:r w:rsidR="00405E78" w:rsidRPr="00405E78">
        <w:rPr>
          <w:rFonts w:hint="cs"/>
          <w:sz w:val="24"/>
          <w:szCs w:val="24"/>
          <w:rtl/>
        </w:rPr>
        <w:t>~ תרבות בקיבוצנו (1965)</w:t>
      </w:r>
      <w:r w:rsidR="00405E78" w:rsidRP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בת 60 (1958)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הטבע סביבנו בחודש יוני (1956)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הילדים והנוער במעברת מנסי (מדרך עוז) (1953)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>~ במשכנות העולים (1951)</w:t>
      </w:r>
      <w:r w:rsidR="00405E78">
        <w:rPr>
          <w:sz w:val="24"/>
          <w:szCs w:val="24"/>
          <w:rtl/>
        </w:rPr>
        <w:br/>
      </w:r>
      <w:r w:rsidR="00405E78">
        <w:rPr>
          <w:rFonts w:hint="cs"/>
          <w:sz w:val="24"/>
          <w:szCs w:val="24"/>
          <w:rtl/>
        </w:rPr>
        <w:t xml:space="preserve">~ בפלוגת הנשים של הצבא הבריטי </w:t>
      </w:r>
      <w:r w:rsidR="00405E78">
        <w:rPr>
          <w:rFonts w:hint="cs"/>
          <w:sz w:val="24"/>
          <w:szCs w:val="24"/>
        </w:rPr>
        <w:t>S</w:t>
      </w:r>
      <w:r w:rsidR="00405E78">
        <w:rPr>
          <w:rFonts w:hint="cs"/>
          <w:sz w:val="24"/>
          <w:szCs w:val="24"/>
          <w:rtl/>
        </w:rPr>
        <w:t>.</w:t>
      </w:r>
      <w:r w:rsidR="00405E78">
        <w:rPr>
          <w:rFonts w:hint="cs"/>
          <w:sz w:val="24"/>
          <w:szCs w:val="24"/>
        </w:rPr>
        <w:t>T</w:t>
      </w:r>
      <w:r w:rsidR="00405E78">
        <w:rPr>
          <w:rFonts w:hint="cs"/>
          <w:sz w:val="24"/>
          <w:szCs w:val="24"/>
          <w:rtl/>
        </w:rPr>
        <w:t>.</w:t>
      </w:r>
      <w:r w:rsidR="00405E78">
        <w:rPr>
          <w:rFonts w:hint="cs"/>
          <w:sz w:val="24"/>
          <w:szCs w:val="24"/>
        </w:rPr>
        <w:t>A</w:t>
      </w:r>
      <w:r w:rsidR="00405E78">
        <w:rPr>
          <w:rFonts w:hint="cs"/>
          <w:b/>
          <w:bCs/>
          <w:sz w:val="24"/>
          <w:szCs w:val="24"/>
          <w:rtl/>
        </w:rPr>
        <w:t xml:space="preserve"> </w:t>
      </w:r>
      <w:r w:rsidR="00405E78" w:rsidRPr="00405E78">
        <w:rPr>
          <w:rFonts w:hint="cs"/>
          <w:sz w:val="24"/>
          <w:szCs w:val="24"/>
          <w:rtl/>
        </w:rPr>
        <w:t>(</w:t>
      </w:r>
      <w:r w:rsidR="00405E78">
        <w:rPr>
          <w:rFonts w:hint="cs"/>
          <w:sz w:val="24"/>
          <w:szCs w:val="24"/>
          <w:rtl/>
        </w:rPr>
        <w:t>1943)</w:t>
      </w:r>
    </w:p>
    <w:p w:rsidR="00AE33F7" w:rsidRDefault="00AE33F7" w:rsidP="00AE33F7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lastRenderedPageBreak/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אוסף (1985-1965)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>ניר טובה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"משמר"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חוברת של הסתדרות השוה"צ העולמית (אנגלית / עברית) (1965)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מחברת רישום של מסירת ספרים מספריית טובה (?) (כתב יד) (נמסר 1985)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מאמר של אלברט אינשטיין: קיצור תולדות המוזיקה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תרגום לעברית: טובה </w:t>
      </w:r>
      <w:r>
        <w:rPr>
          <w:sz w:val="24"/>
          <w:szCs w:val="24"/>
          <w:rtl/>
        </w:rPr>
        <w:br/>
      </w:r>
      <w:r w:rsidRPr="00AE33F7">
        <w:rPr>
          <w:rFonts w:hint="cs"/>
          <w:sz w:val="24"/>
          <w:szCs w:val="24"/>
          <w:rtl/>
        </w:rPr>
        <w:t>בעטיף גם: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דיווח עבודה של חנה ודוד בן שלום (1967)</w:t>
      </w:r>
      <w:r>
        <w:rPr>
          <w:sz w:val="24"/>
          <w:szCs w:val="24"/>
          <w:rtl/>
        </w:rPr>
        <w:br/>
      </w:r>
    </w:p>
    <w:p w:rsidR="002C3B8C" w:rsidRPr="00AE33F7" w:rsidRDefault="002C3B8C" w:rsidP="00AE33F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לטובה יש ארכיון אישי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2 מיכלים. באחד מסמכים הקשורים לעבודתה ופעילותה, ומכתבים.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בשני תצלומי משפחה ומטיוליה בארץ.</w:t>
      </w:r>
      <w:bookmarkStart w:id="2" w:name="_GoBack"/>
      <w:bookmarkEnd w:id="2"/>
    </w:p>
    <w:p w:rsidR="00A91C0E" w:rsidRPr="00405E78" w:rsidRDefault="004109C5" w:rsidP="00A91C0E">
      <w:pPr>
        <w:rPr>
          <w:b/>
          <w:bCs/>
          <w:sz w:val="24"/>
          <w:szCs w:val="24"/>
          <w:rtl/>
        </w:rPr>
      </w:pPr>
      <w:r w:rsidRPr="00405E78">
        <w:rPr>
          <w:b/>
          <w:bCs/>
          <w:sz w:val="24"/>
          <w:szCs w:val="24"/>
          <w:rtl/>
        </w:rPr>
        <w:br/>
      </w:r>
      <w:r w:rsidRPr="00405E78">
        <w:rPr>
          <w:b/>
          <w:bCs/>
          <w:sz w:val="24"/>
          <w:szCs w:val="24"/>
          <w:rtl/>
        </w:rPr>
        <w:br/>
      </w:r>
      <w:r w:rsidRPr="00405E78">
        <w:rPr>
          <w:b/>
          <w:bCs/>
          <w:sz w:val="24"/>
          <w:szCs w:val="24"/>
          <w:rtl/>
        </w:rPr>
        <w:br/>
      </w:r>
      <w:r w:rsidRPr="00405E78">
        <w:rPr>
          <w:rFonts w:hint="cs"/>
          <w:b/>
          <w:bCs/>
          <w:sz w:val="24"/>
          <w:szCs w:val="24"/>
          <w:rtl/>
        </w:rPr>
        <w:t xml:space="preserve"> </w:t>
      </w:r>
    </w:p>
    <w:p w:rsidR="00B94477" w:rsidRDefault="00A91C0E" w:rsidP="00A91C0E">
      <w:r>
        <w:rPr>
          <w:b/>
          <w:bCs/>
          <w:sz w:val="24"/>
          <w:szCs w:val="24"/>
          <w:rtl/>
        </w:rPr>
        <w:br/>
      </w:r>
      <w:bookmarkEnd w:id="1"/>
    </w:p>
    <w:sectPr w:rsidR="00B94477" w:rsidSect="00A91C0E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25"/>
    <w:rsid w:val="000455C2"/>
    <w:rsid w:val="000E223A"/>
    <w:rsid w:val="0017089E"/>
    <w:rsid w:val="002C3B8C"/>
    <w:rsid w:val="00306A6C"/>
    <w:rsid w:val="00380EAE"/>
    <w:rsid w:val="00405E78"/>
    <w:rsid w:val="004109C5"/>
    <w:rsid w:val="0059078F"/>
    <w:rsid w:val="008C06D6"/>
    <w:rsid w:val="00961750"/>
    <w:rsid w:val="00A86A12"/>
    <w:rsid w:val="00A91C0E"/>
    <w:rsid w:val="00AA7BC5"/>
    <w:rsid w:val="00AE33F7"/>
    <w:rsid w:val="00B34E2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4C83"/>
  <w15:chartTrackingRefBased/>
  <w15:docId w15:val="{229B1599-90A8-4672-9AA0-8B39C846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C0E"/>
    <w:pPr>
      <w:bidi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C06D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307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cp:lastPrinted>2017-08-02T10:15:00Z</cp:lastPrinted>
  <dcterms:created xsi:type="dcterms:W3CDTF">2017-08-02T07:49:00Z</dcterms:created>
  <dcterms:modified xsi:type="dcterms:W3CDTF">2018-03-13T11:05:00Z</dcterms:modified>
</cp:coreProperties>
</file>