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49390" w14:textId="24DA97FB" w:rsidR="008833DD" w:rsidRPr="008833DD" w:rsidRDefault="009524F5" w:rsidP="008833D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eastAsia="Times New Roman" w:hAnsiTheme="majorBidi" w:cstheme="majorBid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FD40E6C" wp14:editId="7A41E499">
            <wp:simplePos x="0" y="0"/>
            <wp:positionH relativeFrom="column">
              <wp:posOffset>12065</wp:posOffset>
            </wp:positionH>
            <wp:positionV relativeFrom="paragraph">
              <wp:posOffset>0</wp:posOffset>
            </wp:positionV>
            <wp:extent cx="781050" cy="1085850"/>
            <wp:effectExtent l="0" t="0" r="0" b="0"/>
            <wp:wrapThrough wrapText="bothSides">
              <wp:wrapPolygon edited="0">
                <wp:start x="7376" y="0"/>
                <wp:lineTo x="1580" y="1895"/>
                <wp:lineTo x="527" y="3789"/>
                <wp:lineTo x="2107" y="6063"/>
                <wp:lineTo x="0" y="10989"/>
                <wp:lineTo x="0" y="15916"/>
                <wp:lineTo x="2634" y="18189"/>
                <wp:lineTo x="2634" y="18947"/>
                <wp:lineTo x="5795" y="21221"/>
                <wp:lineTo x="6849" y="21221"/>
                <wp:lineTo x="9483" y="21221"/>
                <wp:lineTo x="10010" y="18189"/>
                <wp:lineTo x="12644" y="12126"/>
                <wp:lineTo x="14751" y="12126"/>
                <wp:lineTo x="20020" y="7579"/>
                <wp:lineTo x="21073" y="4168"/>
                <wp:lineTo x="20020" y="1137"/>
                <wp:lineTo x="13171" y="0"/>
                <wp:lineTo x="7376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8CD" w:rsidRPr="003068CD">
        <w:rPr>
          <w:rFonts w:asciiTheme="majorBidi" w:eastAsia="Times New Roman" w:hAnsiTheme="majorBidi" w:cstheme="majorBidi" w:hint="cs"/>
          <w:b/>
          <w:bCs/>
          <w:sz w:val="44"/>
          <w:szCs w:val="44"/>
          <w:rtl/>
        </w:rPr>
        <w:t>לחיי אבא</w:t>
      </w:r>
      <w:r w:rsidR="003068CD">
        <w:rPr>
          <w:rFonts w:asciiTheme="majorBidi" w:eastAsia="Times New Roman" w:hAnsiTheme="majorBidi" w:cstheme="majorBidi" w:hint="cs"/>
          <w:sz w:val="36"/>
          <w:szCs w:val="36"/>
          <w:rtl/>
        </w:rPr>
        <w:t xml:space="preserve"> / זיו ושחם רובין</w:t>
      </w:r>
      <w:r w:rsidR="008833DD">
        <w:rPr>
          <w:rFonts w:asciiTheme="majorBidi" w:eastAsia="Times New Roman" w:hAnsiTheme="majorBidi" w:cstheme="majorBidi"/>
          <w:sz w:val="36"/>
          <w:szCs w:val="36"/>
          <w:rtl/>
        </w:rPr>
        <w:br/>
      </w:r>
      <w:r w:rsidR="008833DD" w:rsidRPr="008833DD">
        <w:rPr>
          <w:rFonts w:ascii="Times New Roman" w:eastAsia="Calibri" w:hAnsi="Times New Roman" w:cs="Times New Roman"/>
          <w:sz w:val="24"/>
          <w:szCs w:val="24"/>
          <w:rtl/>
        </w:rPr>
        <w:t>דברים בהלוויה</w:t>
      </w:r>
    </w:p>
    <w:p w14:paraId="40D5F931" w14:textId="504CDD4E" w:rsidR="003068CD" w:rsidRPr="003068CD" w:rsidRDefault="003068CD" w:rsidP="003068CD">
      <w:pPr>
        <w:widowControl w:val="0"/>
        <w:spacing w:before="120" w:after="4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3068CD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אבא</w:t>
      </w:r>
    </w:p>
    <w:p w14:paraId="6BC5994D" w14:textId="77777777" w:rsidR="003068CD" w:rsidRPr="003068CD" w:rsidRDefault="003068CD" w:rsidP="003068CD">
      <w:pPr>
        <w:widowControl w:val="0"/>
        <w:spacing w:after="0" w:line="300" w:lineRule="auto"/>
        <w:ind w:left="-1"/>
        <w:rPr>
          <w:rFonts w:asciiTheme="majorBidi" w:eastAsia="Times New Roman" w:hAnsiTheme="majorBidi" w:cstheme="majorBidi"/>
          <w:sz w:val="28"/>
          <w:szCs w:val="28"/>
          <w:rtl/>
        </w:rPr>
      </w:pPr>
      <w:r w:rsidRPr="003068CD">
        <w:rPr>
          <w:rFonts w:asciiTheme="majorBidi" w:eastAsia="Times New Roman" w:hAnsiTheme="majorBidi" w:cstheme="majorBidi"/>
          <w:sz w:val="28"/>
          <w:szCs w:val="28"/>
          <w:rtl/>
        </w:rPr>
        <w:t>כל מי שהכיר אותך היה יודע שאין רגע מביך מזה מבחינתך. קהל של אוהבים שליווה אותך מילדות ועד אתמול מקיפים אותך ומדברים עליך רק טוב.</w:t>
      </w:r>
    </w:p>
    <w:p w14:paraId="16970A46" w14:textId="77777777" w:rsidR="003068CD" w:rsidRPr="003068CD" w:rsidRDefault="003068CD" w:rsidP="003068CD">
      <w:pPr>
        <w:widowControl w:val="0"/>
        <w:spacing w:after="0" w:line="300" w:lineRule="auto"/>
        <w:ind w:left="-1"/>
        <w:rPr>
          <w:rFonts w:asciiTheme="majorBidi" w:eastAsia="Times New Roman" w:hAnsiTheme="majorBidi" w:cstheme="majorBidi"/>
          <w:sz w:val="28"/>
          <w:szCs w:val="28"/>
          <w:rtl/>
        </w:rPr>
      </w:pPr>
      <w:r w:rsidRPr="003068CD">
        <w:rPr>
          <w:rFonts w:asciiTheme="majorBidi" w:eastAsia="Times New Roman" w:hAnsiTheme="majorBidi" w:cstheme="majorBidi"/>
          <w:sz w:val="28"/>
          <w:szCs w:val="28"/>
          <w:rtl/>
        </w:rPr>
        <w:t>היית מושך בכתפיים, ממלמל בדיחה מתובלת בהומור עצמי ומנסה להתחמק מאור הזרקורים.</w:t>
      </w:r>
      <w:bookmarkStart w:id="0" w:name="_GoBack"/>
      <w:bookmarkEnd w:id="0"/>
    </w:p>
    <w:p w14:paraId="3B71D71A" w14:textId="77777777" w:rsidR="003068CD" w:rsidRPr="003068CD" w:rsidRDefault="003068CD" w:rsidP="003068CD">
      <w:pPr>
        <w:widowControl w:val="0"/>
        <w:spacing w:after="0" w:line="300" w:lineRule="auto"/>
        <w:ind w:left="-1"/>
        <w:rPr>
          <w:rFonts w:asciiTheme="majorBidi" w:eastAsia="Times New Roman" w:hAnsiTheme="majorBidi" w:cstheme="majorBidi"/>
          <w:sz w:val="28"/>
          <w:szCs w:val="28"/>
          <w:rtl/>
        </w:rPr>
      </w:pPr>
      <w:r w:rsidRPr="003068CD">
        <w:rPr>
          <w:rFonts w:asciiTheme="majorBidi" w:eastAsia="Times New Roman" w:hAnsiTheme="majorBidi" w:cstheme="majorBidi"/>
          <w:sz w:val="28"/>
          <w:szCs w:val="28"/>
          <w:rtl/>
        </w:rPr>
        <w:t>אז אספר:</w:t>
      </w:r>
    </w:p>
    <w:p w14:paraId="1955D8B7" w14:textId="683AAEC4" w:rsidR="003068CD" w:rsidRPr="003068CD" w:rsidRDefault="003068CD" w:rsidP="003068CD">
      <w:pPr>
        <w:widowControl w:val="0"/>
        <w:spacing w:after="0" w:line="300" w:lineRule="auto"/>
        <w:ind w:left="-1"/>
        <w:rPr>
          <w:rFonts w:asciiTheme="majorBidi" w:eastAsia="Times New Roman" w:hAnsiTheme="majorBidi" w:cstheme="majorBidi"/>
          <w:sz w:val="28"/>
          <w:szCs w:val="28"/>
          <w:rtl/>
        </w:rPr>
      </w:pPr>
      <w:r w:rsidRPr="003068CD">
        <w:rPr>
          <w:rFonts w:asciiTheme="majorBidi" w:eastAsia="Times New Roman" w:hAnsiTheme="majorBidi" w:cstheme="majorBidi"/>
          <w:sz w:val="28"/>
          <w:szCs w:val="28"/>
          <w:rtl/>
        </w:rPr>
        <w:t>שזהו אותו אבא שהגיע לקיבוץ ומכר סיפור שהוא "מהנדס טורבינות אוויר", רק כדי לראות מתי ישימו לב שהתואר שאימץ משמעו "ע</w:t>
      </w:r>
      <w:r w:rsidR="00A67124">
        <w:rPr>
          <w:rFonts w:asciiTheme="majorBidi" w:eastAsia="Times New Roman" w:hAnsiTheme="majorBidi" w:cstheme="majorBidi" w:hint="cs"/>
          <w:sz w:val="28"/>
          <w:szCs w:val="28"/>
          <w:rtl/>
        </w:rPr>
        <w:t>ו</w:t>
      </w:r>
      <w:r w:rsidRPr="003068CD">
        <w:rPr>
          <w:rFonts w:asciiTheme="majorBidi" w:eastAsia="Times New Roman" w:hAnsiTheme="majorBidi" w:cstheme="majorBidi"/>
          <w:sz w:val="28"/>
          <w:szCs w:val="28"/>
          <w:rtl/>
        </w:rPr>
        <w:t>שה רוח".</w:t>
      </w:r>
    </w:p>
    <w:p w14:paraId="0D6796E9" w14:textId="77777777" w:rsidR="003068CD" w:rsidRPr="003068CD" w:rsidRDefault="003068CD" w:rsidP="003068CD">
      <w:pPr>
        <w:widowControl w:val="0"/>
        <w:spacing w:after="0" w:line="300" w:lineRule="auto"/>
        <w:ind w:left="-1"/>
        <w:rPr>
          <w:rFonts w:asciiTheme="majorBidi" w:eastAsia="Times New Roman" w:hAnsiTheme="majorBidi" w:cstheme="majorBidi"/>
          <w:sz w:val="28"/>
          <w:szCs w:val="28"/>
          <w:rtl/>
        </w:rPr>
      </w:pPr>
      <w:r w:rsidRPr="003068CD">
        <w:rPr>
          <w:rFonts w:asciiTheme="majorBidi" w:eastAsia="Times New Roman" w:hAnsiTheme="majorBidi" w:cstheme="majorBidi"/>
          <w:sz w:val="28"/>
          <w:szCs w:val="28"/>
          <w:rtl/>
        </w:rPr>
        <w:t>אותו אבא שהיה רץ מרתון ומדליק סיגריה בתחילת הריצה ובסופה.</w:t>
      </w:r>
    </w:p>
    <w:p w14:paraId="5A15257C" w14:textId="77777777" w:rsidR="003068CD" w:rsidRPr="003068CD" w:rsidRDefault="003068CD" w:rsidP="003068CD">
      <w:pPr>
        <w:widowControl w:val="0"/>
        <w:spacing w:after="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3068CD">
        <w:rPr>
          <w:rFonts w:asciiTheme="majorBidi" w:eastAsia="Times New Roman" w:hAnsiTheme="majorBidi" w:cstheme="majorBidi"/>
          <w:sz w:val="28"/>
          <w:szCs w:val="28"/>
          <w:rtl/>
        </w:rPr>
        <w:t>אותו אבא שקרא כל ספר שהיה יכול להניח עליו את היד.</w:t>
      </w:r>
    </w:p>
    <w:p w14:paraId="784BF2C4" w14:textId="77777777" w:rsidR="003068CD" w:rsidRPr="003068CD" w:rsidRDefault="003068CD" w:rsidP="003068CD">
      <w:pPr>
        <w:widowControl w:val="0"/>
        <w:spacing w:after="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3068CD">
        <w:rPr>
          <w:rFonts w:asciiTheme="majorBidi" w:eastAsia="Times New Roman" w:hAnsiTheme="majorBidi" w:cstheme="majorBidi"/>
          <w:sz w:val="28"/>
          <w:szCs w:val="28"/>
          <w:rtl/>
        </w:rPr>
        <w:t>אותו אבא שלימד לנהוג בטרקטור ולירות באקדח.</w:t>
      </w:r>
    </w:p>
    <w:p w14:paraId="14AD388D" w14:textId="77777777" w:rsidR="003068CD" w:rsidRPr="003068CD" w:rsidRDefault="003068CD" w:rsidP="003068CD">
      <w:pPr>
        <w:widowControl w:val="0"/>
        <w:spacing w:after="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3068CD">
        <w:rPr>
          <w:rFonts w:asciiTheme="majorBidi" w:eastAsia="Times New Roman" w:hAnsiTheme="majorBidi" w:cstheme="majorBidi"/>
          <w:sz w:val="28"/>
          <w:szCs w:val="28"/>
          <w:rtl/>
        </w:rPr>
        <w:t>אותו אבא שעיבד את שדות העמק וההר, חרש, זרע, קצר ואסף.</w:t>
      </w:r>
    </w:p>
    <w:p w14:paraId="61CFA5DF" w14:textId="061AA815" w:rsidR="003068CD" w:rsidRPr="003068CD" w:rsidRDefault="003068CD" w:rsidP="003068CD">
      <w:pPr>
        <w:widowControl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3068CD">
        <w:rPr>
          <w:rFonts w:asciiTheme="majorBidi" w:eastAsia="Times New Roman" w:hAnsiTheme="majorBidi" w:cstheme="majorBidi"/>
          <w:sz w:val="28"/>
          <w:szCs w:val="28"/>
          <w:rtl/>
        </w:rPr>
        <w:t>וזהו אותו אבא שידע לאסוף סביבו משפחה וחברים לאורך חייו.</w:t>
      </w:r>
    </w:p>
    <w:p w14:paraId="0E916AFD" w14:textId="4C48588C" w:rsidR="003068CD" w:rsidRPr="003068CD" w:rsidRDefault="003068CD" w:rsidP="003068CD">
      <w:pPr>
        <w:widowControl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3068CD">
        <w:rPr>
          <w:rFonts w:asciiTheme="majorBidi" w:eastAsia="Times New Roman" w:hAnsiTheme="majorBidi" w:cstheme="majorBidi"/>
          <w:sz w:val="28"/>
          <w:szCs w:val="28"/>
          <w:rtl/>
        </w:rPr>
        <w:t xml:space="preserve">את מה שזרעת בדמעה, נקצור ברינה. </w:t>
      </w:r>
      <w:r>
        <w:rPr>
          <w:rFonts w:asciiTheme="majorBidi" w:eastAsia="Times New Roman" w:hAnsiTheme="majorBidi" w:cstheme="majorBidi"/>
          <w:sz w:val="28"/>
          <w:szCs w:val="28"/>
          <w:rtl/>
        </w:rPr>
        <w:br/>
      </w:r>
      <w:r w:rsidRPr="003068CD">
        <w:rPr>
          <w:rFonts w:asciiTheme="majorBidi" w:eastAsia="Times New Roman" w:hAnsiTheme="majorBidi" w:cstheme="majorBidi"/>
          <w:sz w:val="28"/>
          <w:szCs w:val="28"/>
          <w:rtl/>
        </w:rPr>
        <w:t>לחייך אבא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!!</w:t>
      </w:r>
      <w:r w:rsidRPr="003068CD">
        <w:rPr>
          <w:rFonts w:asciiTheme="majorBidi" w:eastAsia="Times New Roman" w:hAnsiTheme="majorBidi" w:cstheme="majorBidi"/>
          <w:sz w:val="28"/>
          <w:szCs w:val="28"/>
          <w:rtl/>
        </w:rPr>
        <w:t xml:space="preserve">  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               </w:t>
      </w:r>
      <w:r w:rsidRPr="003068CD">
        <w:rPr>
          <w:rFonts w:asciiTheme="majorBidi" w:eastAsia="Times New Roman" w:hAnsiTheme="majorBidi" w:cstheme="majorBidi"/>
          <w:sz w:val="28"/>
          <w:szCs w:val="28"/>
          <w:rtl/>
        </w:rPr>
        <w:t>הבנים</w:t>
      </w:r>
    </w:p>
    <w:p w14:paraId="4BDE8D7F" w14:textId="47AEEE97" w:rsidR="00B94477" w:rsidRPr="003068CD" w:rsidRDefault="00CA6FA5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FB9498" wp14:editId="25823139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4619625" cy="4619625"/>
            <wp:effectExtent l="0" t="0" r="9525" b="9525"/>
            <wp:wrapThrough wrapText="bothSides">
              <wp:wrapPolygon edited="0">
                <wp:start x="0" y="0"/>
                <wp:lineTo x="0" y="21555"/>
                <wp:lineTo x="21555" y="21555"/>
                <wp:lineTo x="21555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4477" w:rsidRPr="003068CD" w:rsidSect="009524F5">
      <w:pgSz w:w="11906" w:h="16838"/>
      <w:pgMar w:top="993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50"/>
    <w:rsid w:val="000455C2"/>
    <w:rsid w:val="003068CD"/>
    <w:rsid w:val="00306A6C"/>
    <w:rsid w:val="00380EAE"/>
    <w:rsid w:val="0059078F"/>
    <w:rsid w:val="008833DD"/>
    <w:rsid w:val="009524F5"/>
    <w:rsid w:val="00961750"/>
    <w:rsid w:val="00A67124"/>
    <w:rsid w:val="00A86A12"/>
    <w:rsid w:val="00AA7BC5"/>
    <w:rsid w:val="00B94477"/>
    <w:rsid w:val="00CA6FA5"/>
    <w:rsid w:val="00E64250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946685"/>
  <w15:chartTrackingRefBased/>
  <w15:docId w15:val="{76DF6D4D-62E4-4111-85E0-A83968EB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673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6</cp:revision>
  <dcterms:created xsi:type="dcterms:W3CDTF">2018-11-12T20:07:00Z</dcterms:created>
  <dcterms:modified xsi:type="dcterms:W3CDTF">2018-11-25T21:14:00Z</dcterms:modified>
</cp:coreProperties>
</file>