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B4" w:rsidRDefault="00035EB4" w:rsidP="00EA532B">
      <w:pPr>
        <w:rPr>
          <w:rFonts w:ascii="Arial" w:eastAsia="SimSun" w:hAnsi="Arial"/>
          <w:sz w:val="24"/>
          <w:szCs w:val="24"/>
          <w:lang w:eastAsia="zh-CN"/>
        </w:rPr>
      </w:pPr>
      <w:r>
        <w:rPr>
          <w:rFonts w:hint="cs"/>
          <w:b/>
          <w:bCs/>
          <w:sz w:val="24"/>
          <w:szCs w:val="24"/>
          <w:rtl/>
        </w:rPr>
        <w:t>תוכן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תיק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זיכרון</w:t>
      </w:r>
      <w:r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לאה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לאודון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סודר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נרשם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2016</w:t>
      </w:r>
    </w:p>
    <w:p w:rsidR="00035EB4" w:rsidRDefault="00035EB4" w:rsidP="00EA532B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1: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נעדרים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פרטים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דרכון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בריטי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מפלגה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מפ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ם</w:t>
      </w:r>
      <w:r>
        <w:rPr>
          <w:sz w:val="24"/>
          <w:szCs w:val="24"/>
          <w:rtl/>
          <w:lang w:eastAsia="zh-CN"/>
        </w:rPr>
        <w:t>)</w:t>
      </w:r>
    </w:p>
    <w:p w:rsidR="00035EB4" w:rsidRDefault="00035EB4" w:rsidP="00EA532B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2: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(1956)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לזכרה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אייבי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גולן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שלמק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בורשטיין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רוחקה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אבינרי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אפרים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אפרתי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אסתר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סימה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אפרתי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בלהה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גלילי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נעמי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קלסקי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עופרה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בריל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קב</w:t>
      </w:r>
      <w:r>
        <w:rPr>
          <w:sz w:val="24"/>
          <w:szCs w:val="24"/>
          <w:rtl/>
          <w:lang w:eastAsia="zh-CN"/>
        </w:rPr>
        <w:t>' "</w:t>
      </w:r>
      <w:r>
        <w:rPr>
          <w:rFonts w:hint="cs"/>
          <w:sz w:val="24"/>
          <w:szCs w:val="24"/>
          <w:rtl/>
          <w:lang w:eastAsia="zh-CN"/>
        </w:rPr>
        <w:t>ארז</w:t>
      </w:r>
      <w:r>
        <w:rPr>
          <w:sz w:val="24"/>
          <w:szCs w:val="24"/>
          <w:rtl/>
          <w:lang w:eastAsia="zh-CN"/>
        </w:rPr>
        <w:t xml:space="preserve">"),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כרוניקה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מעלוני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אזכרות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שנתיות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בעטיף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לטובה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פרנק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>, 1963)</w:t>
      </w:r>
    </w:p>
    <w:p w:rsidR="00035EB4" w:rsidRDefault="00035EB4" w:rsidP="00A770BD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3: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(3)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הודעה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למשרד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הפנים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לאחר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מותה</w:t>
      </w:r>
      <w:r>
        <w:rPr>
          <w:sz w:val="24"/>
          <w:szCs w:val="24"/>
          <w:rtl/>
          <w:lang w:eastAsia="zh-CN"/>
        </w:rPr>
        <w:t xml:space="preserve"> (1956)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אישור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מהסתדרות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העובדים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הכללית</w:t>
      </w:r>
      <w:r>
        <w:rPr>
          <w:sz w:val="24"/>
          <w:szCs w:val="24"/>
          <w:rtl/>
          <w:lang w:eastAsia="zh-CN"/>
        </w:rPr>
        <w:t xml:space="preserve"> – "</w:t>
      </w:r>
      <w:r>
        <w:rPr>
          <w:rFonts w:hint="cs"/>
          <w:sz w:val="24"/>
          <w:szCs w:val="24"/>
          <w:rtl/>
          <w:lang w:eastAsia="zh-CN"/>
        </w:rPr>
        <w:t>מציב</w:t>
      </w:r>
      <w:r>
        <w:rPr>
          <w:sz w:val="24"/>
          <w:szCs w:val="24"/>
          <w:rtl/>
          <w:lang w:eastAsia="zh-CN"/>
        </w:rPr>
        <w:t xml:space="preserve">", </w:t>
      </w:r>
      <w:r>
        <w:rPr>
          <w:rFonts w:hint="cs"/>
          <w:sz w:val="24"/>
          <w:szCs w:val="24"/>
          <w:rtl/>
          <w:lang w:eastAsia="zh-CN"/>
        </w:rPr>
        <w:t>תשלום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לאחר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מותה</w:t>
      </w:r>
      <w:r>
        <w:rPr>
          <w:sz w:val="24"/>
          <w:szCs w:val="24"/>
          <w:rtl/>
          <w:lang w:eastAsia="zh-CN"/>
        </w:rPr>
        <w:t xml:space="preserve"> (1957)</w:t>
      </w:r>
    </w:p>
    <w:p w:rsidR="00035EB4" w:rsidRDefault="00035EB4" w:rsidP="00A770BD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4: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(4)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רשימות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כתובות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הערות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רישום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בפולנית</w:t>
      </w:r>
      <w:r>
        <w:rPr>
          <w:sz w:val="24"/>
          <w:szCs w:val="24"/>
          <w:rtl/>
          <w:lang w:eastAsia="zh-CN"/>
        </w:rPr>
        <w:t xml:space="preserve"> (?))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מעלון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להולדת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פרץ</w:t>
      </w:r>
      <w:r>
        <w:rPr>
          <w:sz w:val="24"/>
          <w:szCs w:val="24"/>
          <w:rtl/>
          <w:lang w:eastAsia="zh-CN"/>
        </w:rPr>
        <w:t xml:space="preserve"> (1949)</w:t>
      </w:r>
    </w:p>
    <w:p w:rsidR="00035EB4" w:rsidRDefault="00035EB4" w:rsidP="0004217B"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5: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סימול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פנימי</w:t>
      </w:r>
      <w:r>
        <w:rPr>
          <w:sz w:val="24"/>
          <w:szCs w:val="24"/>
          <w:rtl/>
          <w:lang w:eastAsia="zh-CN"/>
        </w:rPr>
        <w:t xml:space="preserve">: 1-1-4/ </w:t>
      </w:r>
      <w:r>
        <w:rPr>
          <w:rFonts w:hint="cs"/>
          <w:sz w:val="24"/>
          <w:szCs w:val="24"/>
          <w:rtl/>
          <w:lang w:eastAsia="zh-CN"/>
        </w:rPr>
        <w:t>לאודון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(5)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פרנק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אחיותיה</w:t>
      </w:r>
      <w:r>
        <w:rPr>
          <w:sz w:val="24"/>
          <w:szCs w:val="24"/>
          <w:rtl/>
          <w:lang w:eastAsia="zh-CN"/>
        </w:rPr>
        <w:t xml:space="preserve"> (1927),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ודודתה</w:t>
      </w:r>
      <w:r>
        <w:rPr>
          <w:sz w:val="24"/>
          <w:szCs w:val="24"/>
          <w:rtl/>
          <w:lang w:eastAsia="zh-CN"/>
        </w:rPr>
        <w:t xml:space="preserve"> (1932),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ואחיותיה</w:t>
      </w:r>
      <w:r>
        <w:rPr>
          <w:sz w:val="24"/>
          <w:szCs w:val="24"/>
          <w:rtl/>
          <w:lang w:eastAsia="zh-CN"/>
        </w:rPr>
        <w:t xml:space="preserve"> (1942),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אבשלום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ואמה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מההכשרה</w:t>
      </w:r>
      <w:r>
        <w:rPr>
          <w:sz w:val="24"/>
          <w:szCs w:val="24"/>
          <w:rtl/>
          <w:lang w:eastAsia="zh-CN"/>
        </w:rPr>
        <w:t xml:space="preserve"> (3)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פנחס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לפנחס</w:t>
      </w:r>
      <w:r>
        <w:rPr>
          <w:sz w:val="24"/>
          <w:szCs w:val="24"/>
          <w:rtl/>
          <w:lang w:eastAsia="zh-CN"/>
        </w:rPr>
        <w:t xml:space="preserve"> (1939),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הילדים</w:t>
      </w:r>
      <w:r>
        <w:rPr>
          <w:sz w:val="24"/>
          <w:szCs w:val="24"/>
          <w:rtl/>
          <w:lang w:eastAsia="zh-CN"/>
        </w:rPr>
        <w:t xml:space="preserve"> (6)</w:t>
      </w:r>
      <w:r>
        <w:rPr>
          <w:sz w:val="24"/>
          <w:szCs w:val="24"/>
          <w:rtl/>
          <w:lang w:eastAsia="zh-CN"/>
        </w:rPr>
        <w:br/>
        <w:t xml:space="preserve">~ 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גדול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ופספורט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אחיה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פרץ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פרנק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נהרג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בהפצצת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בתי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הזיקוק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בחיפה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חיל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האויר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האיטלקי</w:t>
      </w:r>
      <w:r>
        <w:rPr>
          <w:sz w:val="24"/>
          <w:szCs w:val="24"/>
          <w:rtl/>
          <w:lang w:eastAsia="zh-CN"/>
        </w:rPr>
        <w:t>, 1940)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מצבה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הקברות</w:t>
      </w:r>
      <w:bookmarkStart w:id="0" w:name="_GoBack"/>
      <w:bookmarkEnd w:id="0"/>
    </w:p>
    <w:sectPr w:rsidR="00035EB4" w:rsidSect="00EF33A5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8D4"/>
    <w:rsid w:val="00035EB4"/>
    <w:rsid w:val="0004217B"/>
    <w:rsid w:val="00213A82"/>
    <w:rsid w:val="002E08D4"/>
    <w:rsid w:val="0045497E"/>
    <w:rsid w:val="00A770BD"/>
    <w:rsid w:val="00B959EC"/>
    <w:rsid w:val="00D11CD1"/>
    <w:rsid w:val="00D658A9"/>
    <w:rsid w:val="00EA532B"/>
    <w:rsid w:val="00EF33A5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2B"/>
    <w:pPr>
      <w:bidi/>
      <w:spacing w:after="160" w:line="25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21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7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217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cp:lastPrinted>2016-10-26T13:49:00Z</cp:lastPrinted>
  <dcterms:created xsi:type="dcterms:W3CDTF">2016-10-25T16:40:00Z</dcterms:created>
  <dcterms:modified xsi:type="dcterms:W3CDTF">2016-11-30T12:28:00Z</dcterms:modified>
</cp:coreProperties>
</file>