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58B" w:rsidRDefault="0076658B">
      <w:pPr>
        <w:bidi w:val="0"/>
      </w:pPr>
      <w:r w:rsidRPr="0029413D">
        <w:rPr>
          <w:rFonts w:ascii="Times New Roman" w:eastAsia="Calibri" w:hAnsi="Times New Roman" w:cs="Times New Roman"/>
          <w:noProof/>
          <w:sz w:val="24"/>
          <w:szCs w:val="24"/>
        </w:rPr>
        <mc:AlternateContent>
          <mc:Choice Requires="wps">
            <w:drawing>
              <wp:anchor distT="36576" distB="36576" distL="36576" distR="36576" simplePos="0" relativeHeight="251659264" behindDoc="0" locked="0" layoutInCell="1" allowOverlap="1" wp14:anchorId="07475460" wp14:editId="63986888">
                <wp:simplePos x="0" y="0"/>
                <wp:positionH relativeFrom="margin">
                  <wp:posOffset>-325755</wp:posOffset>
                </wp:positionH>
                <wp:positionV relativeFrom="paragraph">
                  <wp:posOffset>-542924</wp:posOffset>
                </wp:positionV>
                <wp:extent cx="6523482" cy="10001250"/>
                <wp:effectExtent l="0" t="0" r="10795" b="19050"/>
                <wp:wrapNone/>
                <wp:docPr id="27" name="תיבת טקסט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3482" cy="10001250"/>
                        </a:xfrm>
                        <a:prstGeom prst="rect">
                          <a:avLst/>
                        </a:prstGeom>
                        <a:noFill/>
                        <a:ln w="9525" algn="in">
                          <a:solidFill>
                            <a:srgbClr val="6666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9413D" w:rsidRDefault="0029413D" w:rsidP="0029413D">
                            <w:pPr>
                              <w:widowControl w:val="0"/>
                              <w:tabs>
                                <w:tab w:val="center" w:pos="1752"/>
                              </w:tabs>
                              <w:spacing w:before="120" w:after="0" w:line="300" w:lineRule="auto"/>
                              <w:rPr>
                                <w:sz w:val="28"/>
                                <w:szCs w:val="28"/>
                              </w:rPr>
                            </w:pPr>
                            <w:r>
                              <w:rPr>
                                <w:rFonts w:ascii="David" w:cs="Pilpel" w:hint="cs"/>
                                <w:b/>
                                <w:bCs/>
                                <w:sz w:val="40"/>
                                <w:szCs w:val="40"/>
                                <w:rtl/>
                              </w:rPr>
                              <w:t xml:space="preserve">מילות פרידה מרן, "הנסיך" של מיברג </w:t>
                            </w:r>
                            <w:r w:rsidRPr="0029413D">
                              <w:rPr>
                                <w:rFonts w:cs="Pilpel" w:hint="cs"/>
                                <w:sz w:val="36"/>
                                <w:szCs w:val="36"/>
                                <w:rtl/>
                              </w:rPr>
                              <w:t>/ מנחם שילוני</w:t>
                            </w:r>
                          </w:p>
                          <w:p w:rsidR="0029413D" w:rsidRDefault="0029413D" w:rsidP="0029413D">
                            <w:pPr>
                              <w:widowControl w:val="0"/>
                              <w:tabs>
                                <w:tab w:val="center" w:pos="1752"/>
                              </w:tabs>
                              <w:spacing w:before="100" w:after="0" w:line="300" w:lineRule="auto"/>
                              <w:rPr>
                                <w:rFonts w:ascii="David" w:cs="Pilpel"/>
                                <w:b/>
                                <w:bCs/>
                                <w:sz w:val="26"/>
                                <w:szCs w:val="26"/>
                              </w:rPr>
                            </w:pPr>
                            <w:r>
                              <w:rPr>
                                <w:rFonts w:ascii="David" w:cs="Pilpel" w:hint="cs"/>
                                <w:b/>
                                <w:bCs/>
                                <w:sz w:val="26"/>
                                <w:szCs w:val="26"/>
                                <w:rtl/>
                              </w:rPr>
                              <w:t xml:space="preserve">דברים בישיבת אבל של הנהלת מיברג, שהתכנסה ובחלקה הוקדשה לזכרו של רן </w:t>
                            </w:r>
                          </w:p>
                          <w:p w:rsidR="0029413D" w:rsidRPr="0029413D" w:rsidRDefault="0029413D" w:rsidP="0029413D">
                            <w:pPr>
                              <w:tabs>
                                <w:tab w:val="center" w:pos="1752"/>
                              </w:tabs>
                              <w:spacing w:after="0" w:line="300" w:lineRule="auto"/>
                              <w:rPr>
                                <w:rFonts w:asciiTheme="majorBidi" w:hAnsiTheme="majorBidi" w:cstheme="majorBidi"/>
                                <w:sz w:val="26"/>
                                <w:szCs w:val="26"/>
                                <w:rtl/>
                              </w:rPr>
                            </w:pPr>
                            <w:r>
                              <w:rPr>
                                <w:rFonts w:ascii="David" w:cs="David"/>
                                <w:sz w:val="26"/>
                                <w:szCs w:val="26"/>
                                <w:rtl/>
                              </w:rPr>
                              <w:t> </w:t>
                            </w:r>
                          </w:p>
                          <w:p w:rsidR="0029413D" w:rsidRPr="0029413D" w:rsidRDefault="0029413D" w:rsidP="0076658B">
                            <w:pPr>
                              <w:widowControl w:val="0"/>
                              <w:tabs>
                                <w:tab w:val="center" w:pos="1752"/>
                              </w:tabs>
                              <w:spacing w:after="0" w:line="300" w:lineRule="auto"/>
                              <w:rPr>
                                <w:rFonts w:asciiTheme="majorBidi" w:hAnsiTheme="majorBidi" w:cstheme="majorBidi"/>
                                <w:sz w:val="26"/>
                                <w:szCs w:val="26"/>
                                <w:rtl/>
                              </w:rPr>
                            </w:pPr>
                            <w:r w:rsidRPr="0029413D">
                              <w:rPr>
                                <w:rFonts w:asciiTheme="majorBidi" w:hAnsiTheme="majorBidi" w:cstheme="majorBidi"/>
                                <w:sz w:val="26"/>
                                <w:szCs w:val="26"/>
                                <w:rtl/>
                              </w:rPr>
                              <w:t>מיברג בראשיתו. בעבור צעירים רבים זוהי "מושבת עונשין" תחת גג אזבסט לוהט בקיץ, וקור כלבים בחורף. את הבאים בשעריו מקדמת עננת סמוג נצחי של אדי שמן, הנפלטים מהברגים הלוהטים</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שנורים מהמכונות בקצב מסחרר, מעורבבים באבק ורעש שלא מהעולם הזה. הם ושורת מכונות הפרוסות בצפיפות בלתי נסבלת, ביניהן: "הנבלה" של עלי מדלית-אל-כרמל, מכבש "על"</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שבמשך שנים זעזע את אדמת הסלע, מרקיד אותנו במיטות. הוא ומכבש ה"שלוש שמיניות", עם החותך משושה המיתולוגי</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שהיה צמוד אליו. זה של שרגא לוסטיג, חיים ארבל, אבי לבנה, ולימים לאורך שנים רבות</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של חמזה</w:t>
                            </w:r>
                            <w:r>
                              <w:rPr>
                                <w:rFonts w:asciiTheme="majorBidi" w:hAnsiTheme="majorBidi" w:cstheme="majorBidi" w:hint="cs"/>
                                <w:sz w:val="26"/>
                                <w:szCs w:val="26"/>
                                <w:rtl/>
                              </w:rPr>
                              <w:t xml:space="preserve">. </w:t>
                            </w:r>
                            <w:r w:rsidRPr="0029413D">
                              <w:rPr>
                                <w:rFonts w:asciiTheme="majorBidi" w:hAnsiTheme="majorBidi" w:cstheme="majorBidi"/>
                                <w:sz w:val="26"/>
                                <w:szCs w:val="26"/>
                                <w:rtl/>
                              </w:rPr>
                              <w:t>כולם, להוציא את אבי לבנה ייבדל לחיים ארוכים, כבר זיכרונם לברכה. הם והסקמות הקטנות, מהן הראשונות של ברגי עץ</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שזה מכבר יצאו לגמלאות, בעוד שתי האחרונות ה-</w:t>
                            </w:r>
                            <w:r w:rsidRPr="0029413D">
                              <w:rPr>
                                <w:rFonts w:asciiTheme="majorBidi" w:hAnsiTheme="majorBidi" w:cstheme="majorBidi"/>
                                <w:sz w:val="26"/>
                                <w:szCs w:val="26"/>
                              </w:rPr>
                              <w:t xml:space="preserve">SP11 </w:t>
                            </w:r>
                            <w:r>
                              <w:rPr>
                                <w:rFonts w:asciiTheme="majorBidi" w:hAnsiTheme="majorBidi" w:cstheme="majorBidi" w:hint="cs"/>
                                <w:sz w:val="26"/>
                                <w:szCs w:val="26"/>
                                <w:rtl/>
                              </w:rPr>
                              <w:t xml:space="preserve"> </w:t>
                            </w:r>
                            <w:r w:rsidRPr="0029413D">
                              <w:rPr>
                                <w:rFonts w:asciiTheme="majorBidi" w:hAnsiTheme="majorBidi" w:cstheme="majorBidi"/>
                                <w:sz w:val="26"/>
                                <w:szCs w:val="26"/>
                                <w:rtl/>
                              </w:rPr>
                              <w:t>עוד איתנו</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ונראה שבשיא כושרן... הם ומ</w:t>
                            </w:r>
                            <w:bookmarkStart w:id="0" w:name="_GoBack"/>
                            <w:bookmarkEnd w:id="0"/>
                            <w:r w:rsidRPr="0029413D">
                              <w:rPr>
                                <w:rFonts w:asciiTheme="majorBidi" w:hAnsiTheme="majorBidi" w:cstheme="majorBidi"/>
                                <w:sz w:val="26"/>
                                <w:szCs w:val="26"/>
                                <w:rtl/>
                              </w:rPr>
                              <w:t>כבשי הנשיונל: "שלוש שש עשרה" "שלושים וארבע" ולימים הבולטמייקר עם אליעזר לביא, מאיר רזניק, יאיר שזר ורן - עוד במיטבו. הוא הבולטמייקר, אותו קנינו עם "מחזיק מפתחות"</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שצורף לעסקה, בדמותו של מכבש ה"חמישים ושש", שגם הוא עוד אתנו בגדול. הם ורבים אחרים, ששירתו אותנו נאמנה לאורך שנים ארוכות ושנכון להיום מצאו מנוחת עולם. אחד, באנדרטה על הדשא שבחזית המפעל - ה"מכבש הגרמני", והשאר בגן הפסלים שהקים נטע שפירא. </w:t>
                            </w:r>
                            <w:r w:rsidRPr="0029413D">
                              <w:rPr>
                                <w:rFonts w:asciiTheme="majorBidi" w:hAnsiTheme="majorBidi" w:cstheme="majorBidi"/>
                                <w:sz w:val="26"/>
                                <w:szCs w:val="26"/>
                                <w:rtl/>
                              </w:rPr>
                              <w:br/>
                              <w:t xml:space="preserve">כך: האומגה, המנויל והטוגל, מכונות החריטה של רורשך, המערגלות ומכונת העוגנים. בכולן היו </w:t>
                            </w:r>
                            <w:r>
                              <w:rPr>
                                <w:rFonts w:asciiTheme="majorBidi" w:hAnsiTheme="majorBidi" w:cstheme="majorBidi"/>
                                <w:sz w:val="26"/>
                                <w:szCs w:val="26"/>
                                <w:rtl/>
                              </w:rPr>
                              <w:t>לרן</w:t>
                            </w:r>
                            <w:r w:rsidRPr="0029413D">
                              <w:rPr>
                                <w:rFonts w:asciiTheme="majorBidi" w:hAnsiTheme="majorBidi" w:cstheme="majorBidi"/>
                                <w:sz w:val="26"/>
                                <w:szCs w:val="26"/>
                                <w:rtl/>
                              </w:rPr>
                              <w:t xml:space="preserve"> הרבה יותר מיד ורגל - מאחר והיה לו ראש טכני משובח</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של איש שמעולם לא הפסיק ללמוד ולהתקדם. לימים התקרבנו. תחילה דרך "הפרלמנט המפורסם שהיה במיברג"</w:t>
                            </w:r>
                            <w:r>
                              <w:rPr>
                                <w:rFonts w:asciiTheme="majorBidi" w:hAnsiTheme="majorBidi" w:cstheme="majorBidi" w:hint="cs"/>
                                <w:sz w:val="26"/>
                                <w:szCs w:val="26"/>
                                <w:rtl/>
                              </w:rPr>
                              <w:t xml:space="preserve">, </w:t>
                            </w:r>
                            <w:r w:rsidRPr="0029413D">
                              <w:rPr>
                                <w:rFonts w:asciiTheme="majorBidi" w:hAnsiTheme="majorBidi" w:cstheme="majorBidi"/>
                                <w:sz w:val="26"/>
                                <w:szCs w:val="26"/>
                                <w:rtl/>
                              </w:rPr>
                              <w:t>בו היו הצעקות וה</w:t>
                            </w:r>
                            <w:r>
                              <w:rPr>
                                <w:rFonts w:asciiTheme="majorBidi" w:hAnsiTheme="majorBidi" w:cstheme="majorBidi" w:hint="cs"/>
                                <w:sz w:val="26"/>
                                <w:szCs w:val="26"/>
                                <w:rtl/>
                              </w:rPr>
                              <w:t>ו</w:t>
                            </w:r>
                            <w:r w:rsidRPr="0029413D">
                              <w:rPr>
                                <w:rFonts w:asciiTheme="majorBidi" w:hAnsiTheme="majorBidi" w:cstheme="majorBidi"/>
                                <w:sz w:val="26"/>
                                <w:szCs w:val="26"/>
                                <w:rtl/>
                              </w:rPr>
                              <w:t>ויכוחים מתחילים בארוחת בוקר מאוחרת, וממשיכים במשנה מרץ בארוחת צהריים מאוחרת</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אף היא</w:t>
                            </w:r>
                            <w:r>
                              <w:rPr>
                                <w:rFonts w:asciiTheme="majorBidi" w:hAnsiTheme="majorBidi" w:cstheme="majorBidi" w:hint="cs"/>
                                <w:sz w:val="26"/>
                                <w:szCs w:val="26"/>
                                <w:rtl/>
                              </w:rPr>
                              <w:t xml:space="preserve">. </w:t>
                            </w:r>
                            <w:r w:rsidRPr="0029413D">
                              <w:rPr>
                                <w:rFonts w:asciiTheme="majorBidi" w:hAnsiTheme="majorBidi" w:cstheme="majorBidi"/>
                                <w:sz w:val="26"/>
                                <w:szCs w:val="26"/>
                                <w:rtl/>
                              </w:rPr>
                              <w:t>ובין לבין גם בפרויקטים משותפים, רבים מני ספור. ברבים מהם היה זה רן שהוביל, לפעמים לבדו</w:t>
                            </w:r>
                            <w:r>
                              <w:rPr>
                                <w:rFonts w:asciiTheme="majorBidi" w:hAnsiTheme="majorBidi" w:cstheme="majorBidi" w:hint="cs"/>
                                <w:sz w:val="26"/>
                                <w:szCs w:val="26"/>
                                <w:rtl/>
                              </w:rPr>
                              <w:t xml:space="preserve">, </w:t>
                            </w:r>
                            <w:r w:rsidRPr="0029413D">
                              <w:rPr>
                                <w:rFonts w:asciiTheme="majorBidi" w:hAnsiTheme="majorBidi" w:cstheme="majorBidi"/>
                                <w:sz w:val="26"/>
                                <w:szCs w:val="26"/>
                                <w:rtl/>
                              </w:rPr>
                              <w:t xml:space="preserve">לפעמים עם משה דנגור, נדב שדמי, יאיר שזר, אורי נדור, עמוס קציר ואחרים. זכורים לי המקרים הבודדים בהם חרג ממנהגו להקשיב ולשתוק, לוקח לעצמו את רשות הדיבור, אפילו מספר בדיחה, שאחת שכזו ממש ברגע זה עומדת לי על קצה הלשון... אירוע חריג במיוחד כשמדובר בשתקן כמו רן. ובכל זאת, בהזדמנויות נדירות בהן היה נפתח שמענו כיצד הוא מספר על עצמו - ואיך בכלל הכל התחיל. </w:t>
                            </w:r>
                          </w:p>
                          <w:p w:rsidR="0029413D" w:rsidRPr="0029413D" w:rsidRDefault="0029413D" w:rsidP="0029413D">
                            <w:pPr>
                              <w:widowControl w:val="0"/>
                              <w:tabs>
                                <w:tab w:val="center" w:pos="1752"/>
                              </w:tabs>
                              <w:spacing w:before="120" w:after="0" w:line="300" w:lineRule="auto"/>
                              <w:rPr>
                                <w:rFonts w:asciiTheme="majorBidi" w:hAnsiTheme="majorBidi" w:cstheme="majorBidi"/>
                                <w:sz w:val="26"/>
                                <w:szCs w:val="26"/>
                                <w:rtl/>
                              </w:rPr>
                            </w:pPr>
                            <w:r w:rsidRPr="0029413D">
                              <w:rPr>
                                <w:rFonts w:asciiTheme="majorBidi" w:hAnsiTheme="majorBidi" w:cstheme="majorBidi"/>
                                <w:sz w:val="26"/>
                                <w:szCs w:val="26"/>
                                <w:rtl/>
                              </w:rPr>
                              <w:t xml:space="preserve">רן, בוגר הכיתה המקצועית בקיבוץ שריד, </w:t>
                            </w:r>
                            <w:r>
                              <w:rPr>
                                <w:rFonts w:asciiTheme="majorBidi" w:hAnsiTheme="majorBidi" w:cstheme="majorBidi" w:hint="cs"/>
                                <w:sz w:val="26"/>
                                <w:szCs w:val="26"/>
                                <w:rtl/>
                              </w:rPr>
                              <w:t>ש</w:t>
                            </w:r>
                            <w:r w:rsidRPr="0029413D">
                              <w:rPr>
                                <w:rFonts w:asciiTheme="majorBidi" w:hAnsiTheme="majorBidi" w:cstheme="majorBidi"/>
                                <w:sz w:val="26"/>
                                <w:szCs w:val="26"/>
                                <w:rtl/>
                              </w:rPr>
                              <w:t>שם נוצקו בעבורו היסודות. חלם תמיד על עבודה במוסך הטרקטורים והמשאיות, אך כזכור נאלץ להתפשר. (</w:t>
                            </w:r>
                            <w:r>
                              <w:rPr>
                                <w:rFonts w:asciiTheme="majorBidi" w:hAnsiTheme="majorBidi" w:cstheme="majorBidi" w:hint="cs"/>
                                <w:sz w:val="26"/>
                                <w:szCs w:val="26"/>
                                <w:rtl/>
                              </w:rPr>
                              <w:t>ו</w:t>
                            </w:r>
                            <w:r w:rsidRPr="0029413D">
                              <w:rPr>
                                <w:rFonts w:asciiTheme="majorBidi" w:hAnsiTheme="majorBidi" w:cstheme="majorBidi"/>
                                <w:sz w:val="26"/>
                                <w:szCs w:val="26"/>
                                <w:rtl/>
                              </w:rPr>
                              <w:t>ע</w:t>
                            </w:r>
                            <w:r w:rsidR="000B33C7">
                              <w:rPr>
                                <w:rFonts w:asciiTheme="majorBidi" w:hAnsiTheme="majorBidi" w:cstheme="majorBidi"/>
                                <w:sz w:val="26"/>
                                <w:szCs w:val="26"/>
                                <w:rtl/>
                              </w:rPr>
                              <w:t>ל כך אני מספר ביתר הרחבה בספרי)</w:t>
                            </w:r>
                            <w:r w:rsidR="000B33C7">
                              <w:rPr>
                                <w:rFonts w:asciiTheme="majorBidi" w:hAnsiTheme="majorBidi" w:cstheme="majorBidi" w:hint="cs"/>
                                <w:sz w:val="26"/>
                                <w:szCs w:val="26"/>
                                <w:rtl/>
                              </w:rPr>
                              <w:t xml:space="preserve">. </w:t>
                            </w:r>
                            <w:r w:rsidRPr="0029413D">
                              <w:rPr>
                                <w:rFonts w:asciiTheme="majorBidi" w:hAnsiTheme="majorBidi" w:cstheme="majorBidi"/>
                                <w:sz w:val="26"/>
                                <w:szCs w:val="26"/>
                                <w:rtl/>
                              </w:rPr>
                              <w:t>כל בוקר היה משכים קום, נרתם לטרקטור האוליבר ולעגלת הקובי הענקית</w:t>
                            </w:r>
                            <w:r>
                              <w:rPr>
                                <w:rFonts w:asciiTheme="majorBidi" w:hAnsiTheme="majorBidi" w:cstheme="majorBidi" w:hint="cs"/>
                                <w:sz w:val="26"/>
                                <w:szCs w:val="26"/>
                                <w:rtl/>
                              </w:rPr>
                              <w:t xml:space="preserve"> ו</w:t>
                            </w:r>
                            <w:r w:rsidRPr="0029413D">
                              <w:rPr>
                                <w:rFonts w:asciiTheme="majorBidi" w:hAnsiTheme="majorBidi" w:cstheme="majorBidi"/>
                                <w:sz w:val="26"/>
                                <w:szCs w:val="26"/>
                                <w:rtl/>
                              </w:rPr>
                              <w:t xml:space="preserve">יורד לגן הירק. שם היה עוקר לבדו מלוא העגלה סלק בהמות לפרות, ורק לאחר ששב הביתה, אכל ארוחת בוקר וחילק את הסלקים לאבוסים - התייצב ליום עבודה במוסך. </w:t>
                            </w:r>
                          </w:p>
                          <w:p w:rsidR="0029413D" w:rsidRDefault="0029413D" w:rsidP="0076658B">
                            <w:pPr>
                              <w:widowControl w:val="0"/>
                              <w:tabs>
                                <w:tab w:val="center" w:pos="1752"/>
                              </w:tabs>
                              <w:spacing w:before="120" w:after="0" w:line="300" w:lineRule="auto"/>
                              <w:rPr>
                                <w:rFonts w:ascii="David" w:cs="David"/>
                                <w:sz w:val="26"/>
                                <w:szCs w:val="26"/>
                                <w:rtl/>
                              </w:rPr>
                            </w:pPr>
                            <w:r w:rsidRPr="0029413D">
                              <w:rPr>
                                <w:rFonts w:asciiTheme="majorBidi" w:hAnsiTheme="majorBidi" w:cstheme="majorBidi"/>
                                <w:sz w:val="26"/>
                                <w:szCs w:val="26"/>
                                <w:rtl/>
                              </w:rPr>
                              <w:t xml:space="preserve">יום אחד, בניגוד לרצונו, שלפו אותו מהמוסך לתפקיד </w:t>
                            </w:r>
                            <w:r w:rsidR="000B33C7">
                              <w:rPr>
                                <w:rFonts w:asciiTheme="majorBidi" w:hAnsiTheme="majorBidi" w:cstheme="majorBidi" w:hint="cs"/>
                                <w:sz w:val="26"/>
                                <w:szCs w:val="26"/>
                                <w:rtl/>
                              </w:rPr>
                              <w:t>ה</w:t>
                            </w:r>
                            <w:r w:rsidRPr="0029413D">
                              <w:rPr>
                                <w:rFonts w:asciiTheme="majorBidi" w:hAnsiTheme="majorBidi" w:cstheme="majorBidi"/>
                                <w:sz w:val="26"/>
                                <w:szCs w:val="26"/>
                                <w:rtl/>
                              </w:rPr>
                              <w:t xml:space="preserve">מנהל </w:t>
                            </w:r>
                            <w:r w:rsidR="000B33C7">
                              <w:rPr>
                                <w:rFonts w:asciiTheme="majorBidi" w:hAnsiTheme="majorBidi" w:cstheme="majorBidi" w:hint="cs"/>
                                <w:sz w:val="26"/>
                                <w:szCs w:val="26"/>
                                <w:rtl/>
                              </w:rPr>
                              <w:t>ה</w:t>
                            </w:r>
                            <w:r w:rsidR="000B33C7">
                              <w:rPr>
                                <w:rFonts w:asciiTheme="majorBidi" w:hAnsiTheme="majorBidi" w:cstheme="majorBidi"/>
                                <w:sz w:val="26"/>
                                <w:szCs w:val="26"/>
                                <w:rtl/>
                              </w:rPr>
                              <w:t xml:space="preserve">טכני של מיברג. </w:t>
                            </w:r>
                            <w:r w:rsidRPr="0029413D">
                              <w:rPr>
                                <w:rFonts w:asciiTheme="majorBidi" w:hAnsiTheme="majorBidi" w:cstheme="majorBidi"/>
                                <w:sz w:val="26"/>
                                <w:szCs w:val="26"/>
                                <w:rtl/>
                              </w:rPr>
                              <w:t xml:space="preserve">הוא ממשיך ומספר לנו: </w:t>
                            </w:r>
                            <w:r w:rsidR="000B33C7">
                              <w:rPr>
                                <w:rFonts w:asciiTheme="majorBidi" w:hAnsiTheme="majorBidi" w:cstheme="majorBidi" w:hint="cs"/>
                                <w:sz w:val="26"/>
                                <w:szCs w:val="26"/>
                                <w:rtl/>
                              </w:rPr>
                              <w:t>"</w:t>
                            </w:r>
                            <w:r w:rsidRPr="0029413D">
                              <w:rPr>
                                <w:rFonts w:asciiTheme="majorBidi" w:hAnsiTheme="majorBidi" w:cstheme="majorBidi"/>
                                <w:sz w:val="26"/>
                                <w:szCs w:val="26"/>
                                <w:rtl/>
                              </w:rPr>
                              <w:t>לא היה לי שמץ של מושג מה זה בורג, בטח שלא איך כובשים אותו</w:t>
                            </w:r>
                            <w:r w:rsidR="000B33C7">
                              <w:rPr>
                                <w:rFonts w:asciiTheme="majorBidi" w:hAnsiTheme="majorBidi" w:cstheme="majorBidi" w:hint="cs"/>
                                <w:sz w:val="26"/>
                                <w:szCs w:val="26"/>
                                <w:rtl/>
                              </w:rPr>
                              <w:t>"</w:t>
                            </w:r>
                            <w:r w:rsidRPr="0029413D">
                              <w:rPr>
                                <w:rFonts w:asciiTheme="majorBidi" w:hAnsiTheme="majorBidi" w:cstheme="majorBidi"/>
                                <w:sz w:val="26"/>
                                <w:szCs w:val="26"/>
                                <w:rtl/>
                              </w:rPr>
                              <w:t>. ועוד על כיצד ברל וויצמן ז"ל  - תיכף דאגו לעודד אותו באומרם: "אנחנו נדאג שתלמד". אמרו ועשו. הם יצרו קשר עם מפעל סקמה, במילאנו איטליה</w:t>
                            </w:r>
                            <w:r w:rsidR="000B33C7">
                              <w:rPr>
                                <w:rFonts w:asciiTheme="majorBidi" w:hAnsiTheme="majorBidi" w:cstheme="majorBidi" w:hint="cs"/>
                                <w:sz w:val="26"/>
                                <w:szCs w:val="26"/>
                                <w:rtl/>
                              </w:rPr>
                              <w:t>,</w:t>
                            </w:r>
                            <w:r w:rsidRPr="0029413D">
                              <w:rPr>
                                <w:rFonts w:asciiTheme="majorBidi" w:hAnsiTheme="majorBidi" w:cstheme="majorBidi"/>
                                <w:sz w:val="26"/>
                                <w:szCs w:val="26"/>
                                <w:rtl/>
                              </w:rPr>
                              <w:t xml:space="preserve"> שכנגד כל הסיכויים נאות להעסיק אותו כמתלמד, מבצע לגמרי לא פשוט לתאום ב"דואר אוויר", מאחר שקו הטלפון היחיד של מיברג באותם ימים היה בכלל בחדרו של מנהל הזרע, ברוך יציב ז"ל, ועמד לרשות מיברג רק באותן שעות שברוך היה בעבודה. ועוד סיפר לנו איך אלכס מאיר ז"ל, גזבר באותם ימים, לקח אותו להסתפר בדרך לחייט מדופלם בת"א, שדאג להלביש אותו בחליפה של ממש. עם כיסים סודיים בעבור מאות הדולרים בהם ציידו אותו, קודם שירד לאוניה. </w:t>
                            </w:r>
                            <w:r w:rsidR="0076658B">
                              <w:rPr>
                                <w:rFonts w:asciiTheme="majorBidi" w:hAnsiTheme="majorBidi" w:cstheme="majorBidi"/>
                                <w:sz w:val="26"/>
                                <w:szCs w:val="26"/>
                                <w:rtl/>
                              </w:rPr>
                              <w:br/>
                            </w:r>
                            <w:r w:rsidRPr="0029413D">
                              <w:rPr>
                                <w:rFonts w:asciiTheme="majorBidi" w:hAnsiTheme="majorBidi" w:cstheme="majorBidi"/>
                                <w:sz w:val="26"/>
                                <w:szCs w:val="26"/>
                                <w:rtl/>
                              </w:rPr>
                              <w:t>עוד סיפר באיזה תנאים שהה במילאנו, שם, התגורר אצל גברת אחת מבוגרת</w:t>
                            </w:r>
                            <w:r w:rsidR="000B33C7">
                              <w:rPr>
                                <w:rFonts w:asciiTheme="majorBidi" w:hAnsiTheme="majorBidi" w:cstheme="majorBidi" w:hint="cs"/>
                                <w:sz w:val="26"/>
                                <w:szCs w:val="26"/>
                                <w:rtl/>
                              </w:rPr>
                              <w:t>,</w:t>
                            </w:r>
                            <w:r w:rsidRPr="0029413D">
                              <w:rPr>
                                <w:rFonts w:asciiTheme="majorBidi" w:hAnsiTheme="majorBidi" w:cstheme="majorBidi"/>
                                <w:sz w:val="26"/>
                                <w:szCs w:val="26"/>
                                <w:rtl/>
                              </w:rPr>
                              <w:t xml:space="preserve"> שפעם אחת בשבוע חיממה לו אמבטיה בחצר ודאגה שיקרצף את עצמו, מאחר שהיה שחור משחור. עוד זכורים לנו רבים מהדיונים והישיבות בהן לקח חלק, בין שהיה זה עם אורחים חשובים מחו"ל, או בנסיעות הרבות שעשה לחו"ל בשליחות המפעל, בהן היה מתקבל בכבוד רב, שעל כן כה רבים הכירו אותו. מנצל רגעים שכאלה לחלוב כל בדל אינפורמציה, מתעלם, ביודעין, ממבטי התחינה של המארחים שניסו לרמוז לו שהזמן המוקצב נגמר וצריך לסיים. מסכם לנו את המצב בעוד אחת מהאמירות שתמיד היו לו: "נו חברה מה אתם אומרים? אכלנו להם את התרנגולת האחרונה"</w:t>
                            </w:r>
                            <w:r>
                              <w:rPr>
                                <w:rFonts w:ascii="David" w:cs="David"/>
                                <w:sz w:val="26"/>
                                <w:szCs w:val="26"/>
                                <w:rtl/>
                              </w:rPr>
                              <w:t xml:space="preserve">... </w:t>
                            </w:r>
                          </w:p>
                          <w:p w:rsidR="0029413D" w:rsidRDefault="0029413D" w:rsidP="0029413D">
                            <w:pPr>
                              <w:tabs>
                                <w:tab w:val="center" w:pos="1752"/>
                              </w:tabs>
                              <w:rPr>
                                <w:rFonts w:ascii="Times New Roman" w:cs="Times New Roman"/>
                                <w:sz w:val="28"/>
                                <w:szCs w:val="28"/>
                                <w:rtl/>
                              </w:rPr>
                            </w:pPr>
                            <w:r>
                              <w:rPr>
                                <w:rFonts w:hint="cs"/>
                                <w:sz w:val="28"/>
                                <w:szCs w:val="28"/>
                                <w:rt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75460" id="_x0000_t202" coordsize="21600,21600" o:spt="202" path="m,l,21600r21600,l21600,xe">
                <v:stroke joinstyle="miter"/>
                <v:path gradientshapeok="t" o:connecttype="rect"/>
              </v:shapetype>
              <v:shape id="תיבת טקסט 27" o:spid="_x0000_s1026" type="#_x0000_t202" style="position:absolute;margin-left:-25.65pt;margin-top:-42.75pt;width:513.65pt;height:787.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" filled="f" strokecolor="#66c" insetpen="t">
                <v:shadow color="#ccc"/>
                <v:textbox inset="2.88pt,2.88pt,2.88pt,2.88pt">
                  <w:txbxContent>
                    <w:p w:rsidR="0029413D" w:rsidRDefault="0029413D" w:rsidP="0029413D">
                      <w:pPr>
                        <w:widowControl w:val="0"/>
                        <w:tabs>
                          <w:tab w:val="center" w:pos="1752"/>
                        </w:tabs>
                        <w:spacing w:before="120" w:after="0" w:line="300" w:lineRule="auto"/>
                        <w:rPr>
                          <w:sz w:val="28"/>
                          <w:szCs w:val="28"/>
                        </w:rPr>
                      </w:pPr>
                      <w:r>
                        <w:rPr>
                          <w:rFonts w:ascii="David" w:cs="Pilpel" w:hint="cs"/>
                          <w:b/>
                          <w:bCs/>
                          <w:sz w:val="40"/>
                          <w:szCs w:val="40"/>
                          <w:rtl/>
                        </w:rPr>
                        <w:t xml:space="preserve">מילות פרידה מרן, "הנסיך" של מיברג </w:t>
                      </w:r>
                      <w:r w:rsidRPr="0029413D">
                        <w:rPr>
                          <w:rFonts w:cs="Pilpel" w:hint="cs"/>
                          <w:sz w:val="36"/>
                          <w:szCs w:val="36"/>
                          <w:rtl/>
                        </w:rPr>
                        <w:t>/ מנחם שילוני</w:t>
                      </w:r>
                    </w:p>
                    <w:p w:rsidR="0029413D" w:rsidRDefault="0029413D" w:rsidP="0029413D">
                      <w:pPr>
                        <w:widowControl w:val="0"/>
                        <w:tabs>
                          <w:tab w:val="center" w:pos="1752"/>
                        </w:tabs>
                        <w:spacing w:before="100" w:after="0" w:line="300" w:lineRule="auto"/>
                        <w:rPr>
                          <w:rFonts w:ascii="David" w:cs="Pilpel"/>
                          <w:b/>
                          <w:bCs/>
                          <w:sz w:val="26"/>
                          <w:szCs w:val="26"/>
                        </w:rPr>
                      </w:pPr>
                      <w:r>
                        <w:rPr>
                          <w:rFonts w:ascii="David" w:cs="Pilpel" w:hint="cs"/>
                          <w:b/>
                          <w:bCs/>
                          <w:sz w:val="26"/>
                          <w:szCs w:val="26"/>
                          <w:rtl/>
                        </w:rPr>
                        <w:t xml:space="preserve">דברים בישיבת אבל של הנהלת מיברג, שהתכנסה ובחלקה הוקדשה לזכרו של רן </w:t>
                      </w:r>
                    </w:p>
                    <w:p w:rsidR="0029413D" w:rsidRPr="0029413D" w:rsidRDefault="0029413D" w:rsidP="0029413D">
                      <w:pPr>
                        <w:tabs>
                          <w:tab w:val="center" w:pos="1752"/>
                        </w:tabs>
                        <w:spacing w:after="0" w:line="300" w:lineRule="auto"/>
                        <w:rPr>
                          <w:rFonts w:asciiTheme="majorBidi" w:hAnsiTheme="majorBidi" w:cstheme="majorBidi"/>
                          <w:sz w:val="26"/>
                          <w:szCs w:val="26"/>
                          <w:rtl/>
                        </w:rPr>
                      </w:pPr>
                      <w:r>
                        <w:rPr>
                          <w:rFonts w:ascii="David" w:cs="David"/>
                          <w:sz w:val="26"/>
                          <w:szCs w:val="26"/>
                          <w:rtl/>
                        </w:rPr>
                        <w:t> </w:t>
                      </w:r>
                    </w:p>
                    <w:p w:rsidR="0029413D" w:rsidRPr="0029413D" w:rsidRDefault="0029413D" w:rsidP="0076658B">
                      <w:pPr>
                        <w:widowControl w:val="0"/>
                        <w:tabs>
                          <w:tab w:val="center" w:pos="1752"/>
                        </w:tabs>
                        <w:spacing w:after="0" w:line="300" w:lineRule="auto"/>
                        <w:rPr>
                          <w:rFonts w:asciiTheme="majorBidi" w:hAnsiTheme="majorBidi" w:cstheme="majorBidi"/>
                          <w:sz w:val="26"/>
                          <w:szCs w:val="26"/>
                          <w:rtl/>
                        </w:rPr>
                      </w:pPr>
                      <w:r w:rsidRPr="0029413D">
                        <w:rPr>
                          <w:rFonts w:asciiTheme="majorBidi" w:hAnsiTheme="majorBidi" w:cstheme="majorBidi"/>
                          <w:sz w:val="26"/>
                          <w:szCs w:val="26"/>
                          <w:rtl/>
                        </w:rPr>
                        <w:t>מיברג בראשיתו. בעבור צעירים רבים זוהי "מושבת עונשין" תחת גג אזבסט לוהט בקיץ, וקור כלבים בחורף. את הבאים בשעריו מקדמת עננת סמוג נצחי של אדי שמן, הנפלטים מהברגים הלוהטים</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שנורים מהמכונות בקצב מסחרר, מעורבבים באבק ורעש שלא מהעולם הזה. הם ושורת מכונות הפרוסות בצפיפות בלתי נסבלת, ביניהן: "הנבלה" של עלי מדלית-אל-כרמל, מכבש "על"</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שבמשך שנים זעזע את אדמת הסלע, מרקיד אותנו במיטות. הוא ומכבש ה"שלוש שמיניות", עם החותך משושה המיתולוגי</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שהיה צמוד אליו. זה של שרגא לוסטיג, חיים ארבל, אבי לבנה, ולימים לאורך שנים רבות</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של חמזה</w:t>
                      </w:r>
                      <w:r>
                        <w:rPr>
                          <w:rFonts w:asciiTheme="majorBidi" w:hAnsiTheme="majorBidi" w:cstheme="majorBidi" w:hint="cs"/>
                          <w:sz w:val="26"/>
                          <w:szCs w:val="26"/>
                          <w:rtl/>
                        </w:rPr>
                        <w:t xml:space="preserve">. </w:t>
                      </w:r>
                      <w:r w:rsidRPr="0029413D">
                        <w:rPr>
                          <w:rFonts w:asciiTheme="majorBidi" w:hAnsiTheme="majorBidi" w:cstheme="majorBidi"/>
                          <w:sz w:val="26"/>
                          <w:szCs w:val="26"/>
                          <w:rtl/>
                        </w:rPr>
                        <w:t>כולם, להוציא את אבי לבנה ייבדל לחיים ארוכים, כבר זיכרונם לברכה. הם והסקמות הקטנות, מהן הראשונות של ברגי עץ</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שזה מכבר יצאו לגמלאות, בעוד שתי האחרונות ה-</w:t>
                      </w:r>
                      <w:r w:rsidRPr="0029413D">
                        <w:rPr>
                          <w:rFonts w:asciiTheme="majorBidi" w:hAnsiTheme="majorBidi" w:cstheme="majorBidi"/>
                          <w:sz w:val="26"/>
                          <w:szCs w:val="26"/>
                        </w:rPr>
                        <w:t xml:space="preserve">SP11 </w:t>
                      </w:r>
                      <w:r>
                        <w:rPr>
                          <w:rFonts w:asciiTheme="majorBidi" w:hAnsiTheme="majorBidi" w:cstheme="majorBidi" w:hint="cs"/>
                          <w:sz w:val="26"/>
                          <w:szCs w:val="26"/>
                          <w:rtl/>
                        </w:rPr>
                        <w:t xml:space="preserve"> </w:t>
                      </w:r>
                      <w:r w:rsidRPr="0029413D">
                        <w:rPr>
                          <w:rFonts w:asciiTheme="majorBidi" w:hAnsiTheme="majorBidi" w:cstheme="majorBidi"/>
                          <w:sz w:val="26"/>
                          <w:szCs w:val="26"/>
                          <w:rtl/>
                        </w:rPr>
                        <w:t>עוד איתנו</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ונראה שבשיא כושרן... הם ומ</w:t>
                      </w:r>
                      <w:bookmarkStart w:id="1" w:name="_GoBack"/>
                      <w:bookmarkEnd w:id="1"/>
                      <w:r w:rsidRPr="0029413D">
                        <w:rPr>
                          <w:rFonts w:asciiTheme="majorBidi" w:hAnsiTheme="majorBidi" w:cstheme="majorBidi"/>
                          <w:sz w:val="26"/>
                          <w:szCs w:val="26"/>
                          <w:rtl/>
                        </w:rPr>
                        <w:t>כבשי הנשיונל: "שלוש שש עשרה" "שלושים וארבע" ולימים הבולטמייקר עם אליעזר לביא, מאיר רזניק, יאיר שזר ורן - עוד במיטבו. הוא הבולטמייקר, אותו קנינו עם "מחזיק מפתחות"</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שצורף לעסקה, בדמותו של מכבש ה"חמישים ושש", שגם הוא עוד אתנו בגדול. הם ורבים אחרים, ששירתו אותנו נאמנה לאורך שנים ארוכות ושנכון להיום מצאו מנוחת עולם. אחד, באנדרטה על הדשא שבחזית המפעל - ה"מכבש הגרמני", והשאר בגן הפסלים שהקים נטע שפירא. </w:t>
                      </w:r>
                      <w:r w:rsidRPr="0029413D">
                        <w:rPr>
                          <w:rFonts w:asciiTheme="majorBidi" w:hAnsiTheme="majorBidi" w:cstheme="majorBidi"/>
                          <w:sz w:val="26"/>
                          <w:szCs w:val="26"/>
                          <w:rtl/>
                        </w:rPr>
                        <w:br/>
                        <w:t xml:space="preserve">כך: האומגה, המנויל והטוגל, מכונות החריטה של רורשך, המערגלות ומכונת העוגנים. בכולן היו </w:t>
                      </w:r>
                      <w:r>
                        <w:rPr>
                          <w:rFonts w:asciiTheme="majorBidi" w:hAnsiTheme="majorBidi" w:cstheme="majorBidi"/>
                          <w:sz w:val="26"/>
                          <w:szCs w:val="26"/>
                          <w:rtl/>
                        </w:rPr>
                        <w:t>לרן</w:t>
                      </w:r>
                      <w:r w:rsidRPr="0029413D">
                        <w:rPr>
                          <w:rFonts w:asciiTheme="majorBidi" w:hAnsiTheme="majorBidi" w:cstheme="majorBidi"/>
                          <w:sz w:val="26"/>
                          <w:szCs w:val="26"/>
                          <w:rtl/>
                        </w:rPr>
                        <w:t xml:space="preserve"> הרבה יותר מיד ורגל - מאחר והיה לו ראש טכני משובח</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של איש שמעולם לא הפסיק ללמוד ולהתקדם. לימים התקרבנו. תחילה דרך "הפרלמנט המפורסם שהיה במיברג"</w:t>
                      </w:r>
                      <w:r>
                        <w:rPr>
                          <w:rFonts w:asciiTheme="majorBidi" w:hAnsiTheme="majorBidi" w:cstheme="majorBidi" w:hint="cs"/>
                          <w:sz w:val="26"/>
                          <w:szCs w:val="26"/>
                          <w:rtl/>
                        </w:rPr>
                        <w:t xml:space="preserve">, </w:t>
                      </w:r>
                      <w:r w:rsidRPr="0029413D">
                        <w:rPr>
                          <w:rFonts w:asciiTheme="majorBidi" w:hAnsiTheme="majorBidi" w:cstheme="majorBidi"/>
                          <w:sz w:val="26"/>
                          <w:szCs w:val="26"/>
                          <w:rtl/>
                        </w:rPr>
                        <w:t>בו היו הצעקות וה</w:t>
                      </w:r>
                      <w:r>
                        <w:rPr>
                          <w:rFonts w:asciiTheme="majorBidi" w:hAnsiTheme="majorBidi" w:cstheme="majorBidi" w:hint="cs"/>
                          <w:sz w:val="26"/>
                          <w:szCs w:val="26"/>
                          <w:rtl/>
                        </w:rPr>
                        <w:t>ו</w:t>
                      </w:r>
                      <w:r w:rsidRPr="0029413D">
                        <w:rPr>
                          <w:rFonts w:asciiTheme="majorBidi" w:hAnsiTheme="majorBidi" w:cstheme="majorBidi"/>
                          <w:sz w:val="26"/>
                          <w:szCs w:val="26"/>
                          <w:rtl/>
                        </w:rPr>
                        <w:t>ויכוחים מתחילים בארוחת בוקר מאוחרת, וממשיכים במשנה מרץ בארוחת צהריים מאוחרת</w:t>
                      </w:r>
                      <w:r>
                        <w:rPr>
                          <w:rFonts w:asciiTheme="majorBidi" w:hAnsiTheme="majorBidi" w:cstheme="majorBidi" w:hint="cs"/>
                          <w:sz w:val="26"/>
                          <w:szCs w:val="26"/>
                          <w:rtl/>
                        </w:rPr>
                        <w:t>,</w:t>
                      </w:r>
                      <w:r w:rsidRPr="0029413D">
                        <w:rPr>
                          <w:rFonts w:asciiTheme="majorBidi" w:hAnsiTheme="majorBidi" w:cstheme="majorBidi"/>
                          <w:sz w:val="26"/>
                          <w:szCs w:val="26"/>
                          <w:rtl/>
                        </w:rPr>
                        <w:t xml:space="preserve"> אף היא</w:t>
                      </w:r>
                      <w:r>
                        <w:rPr>
                          <w:rFonts w:asciiTheme="majorBidi" w:hAnsiTheme="majorBidi" w:cstheme="majorBidi" w:hint="cs"/>
                          <w:sz w:val="26"/>
                          <w:szCs w:val="26"/>
                          <w:rtl/>
                        </w:rPr>
                        <w:t xml:space="preserve">. </w:t>
                      </w:r>
                      <w:r w:rsidRPr="0029413D">
                        <w:rPr>
                          <w:rFonts w:asciiTheme="majorBidi" w:hAnsiTheme="majorBidi" w:cstheme="majorBidi"/>
                          <w:sz w:val="26"/>
                          <w:szCs w:val="26"/>
                          <w:rtl/>
                        </w:rPr>
                        <w:t>ובין לבין גם בפרויקטים משותפים, רבים מני ספור. ברבים מהם היה זה רן שהוביל, לפעמים לבדו</w:t>
                      </w:r>
                      <w:r>
                        <w:rPr>
                          <w:rFonts w:asciiTheme="majorBidi" w:hAnsiTheme="majorBidi" w:cstheme="majorBidi" w:hint="cs"/>
                          <w:sz w:val="26"/>
                          <w:szCs w:val="26"/>
                          <w:rtl/>
                        </w:rPr>
                        <w:t xml:space="preserve">, </w:t>
                      </w:r>
                      <w:r w:rsidRPr="0029413D">
                        <w:rPr>
                          <w:rFonts w:asciiTheme="majorBidi" w:hAnsiTheme="majorBidi" w:cstheme="majorBidi"/>
                          <w:sz w:val="26"/>
                          <w:szCs w:val="26"/>
                          <w:rtl/>
                        </w:rPr>
                        <w:t xml:space="preserve">לפעמים עם משה דנגור, נדב שדמי, יאיר שזר, אורי נדור, עמוס קציר ואחרים. זכורים לי המקרים הבודדים בהם חרג ממנהגו להקשיב ולשתוק, לוקח לעצמו את רשות הדיבור, אפילו מספר בדיחה, שאחת שכזו ממש ברגע זה עומדת לי על קצה הלשון... אירוע חריג במיוחד כשמדובר בשתקן כמו רן. ובכל זאת, בהזדמנויות נדירות בהן היה נפתח שמענו כיצד הוא מספר על עצמו - ואיך בכלל הכל התחיל. </w:t>
                      </w:r>
                    </w:p>
                    <w:p w:rsidR="0029413D" w:rsidRPr="0029413D" w:rsidRDefault="0029413D" w:rsidP="0029413D">
                      <w:pPr>
                        <w:widowControl w:val="0"/>
                        <w:tabs>
                          <w:tab w:val="center" w:pos="1752"/>
                        </w:tabs>
                        <w:spacing w:before="120" w:after="0" w:line="300" w:lineRule="auto"/>
                        <w:rPr>
                          <w:rFonts w:asciiTheme="majorBidi" w:hAnsiTheme="majorBidi" w:cstheme="majorBidi"/>
                          <w:sz w:val="26"/>
                          <w:szCs w:val="26"/>
                          <w:rtl/>
                        </w:rPr>
                      </w:pPr>
                      <w:r w:rsidRPr="0029413D">
                        <w:rPr>
                          <w:rFonts w:asciiTheme="majorBidi" w:hAnsiTheme="majorBidi" w:cstheme="majorBidi"/>
                          <w:sz w:val="26"/>
                          <w:szCs w:val="26"/>
                          <w:rtl/>
                        </w:rPr>
                        <w:t xml:space="preserve">רן, בוגר הכיתה המקצועית בקיבוץ שריד, </w:t>
                      </w:r>
                      <w:r>
                        <w:rPr>
                          <w:rFonts w:asciiTheme="majorBidi" w:hAnsiTheme="majorBidi" w:cstheme="majorBidi" w:hint="cs"/>
                          <w:sz w:val="26"/>
                          <w:szCs w:val="26"/>
                          <w:rtl/>
                        </w:rPr>
                        <w:t>ש</w:t>
                      </w:r>
                      <w:r w:rsidRPr="0029413D">
                        <w:rPr>
                          <w:rFonts w:asciiTheme="majorBidi" w:hAnsiTheme="majorBidi" w:cstheme="majorBidi"/>
                          <w:sz w:val="26"/>
                          <w:szCs w:val="26"/>
                          <w:rtl/>
                        </w:rPr>
                        <w:t>שם נוצקו בעבורו היסודות. חלם תמיד על עבודה במוסך הטרקטורים והמשאיות, אך כזכור נאלץ להתפשר. (</w:t>
                      </w:r>
                      <w:r>
                        <w:rPr>
                          <w:rFonts w:asciiTheme="majorBidi" w:hAnsiTheme="majorBidi" w:cstheme="majorBidi" w:hint="cs"/>
                          <w:sz w:val="26"/>
                          <w:szCs w:val="26"/>
                          <w:rtl/>
                        </w:rPr>
                        <w:t>ו</w:t>
                      </w:r>
                      <w:r w:rsidRPr="0029413D">
                        <w:rPr>
                          <w:rFonts w:asciiTheme="majorBidi" w:hAnsiTheme="majorBidi" w:cstheme="majorBidi"/>
                          <w:sz w:val="26"/>
                          <w:szCs w:val="26"/>
                          <w:rtl/>
                        </w:rPr>
                        <w:t>ע</w:t>
                      </w:r>
                      <w:r w:rsidR="000B33C7">
                        <w:rPr>
                          <w:rFonts w:asciiTheme="majorBidi" w:hAnsiTheme="majorBidi" w:cstheme="majorBidi"/>
                          <w:sz w:val="26"/>
                          <w:szCs w:val="26"/>
                          <w:rtl/>
                        </w:rPr>
                        <w:t>ל כך אני מספר ביתר הרחבה בספרי)</w:t>
                      </w:r>
                      <w:r w:rsidR="000B33C7">
                        <w:rPr>
                          <w:rFonts w:asciiTheme="majorBidi" w:hAnsiTheme="majorBidi" w:cstheme="majorBidi" w:hint="cs"/>
                          <w:sz w:val="26"/>
                          <w:szCs w:val="26"/>
                          <w:rtl/>
                        </w:rPr>
                        <w:t xml:space="preserve">. </w:t>
                      </w:r>
                      <w:r w:rsidRPr="0029413D">
                        <w:rPr>
                          <w:rFonts w:asciiTheme="majorBidi" w:hAnsiTheme="majorBidi" w:cstheme="majorBidi"/>
                          <w:sz w:val="26"/>
                          <w:szCs w:val="26"/>
                          <w:rtl/>
                        </w:rPr>
                        <w:t>כל בוקר היה משכים קום, נרתם לטרקטור האוליבר ולעגלת הקובי הענקית</w:t>
                      </w:r>
                      <w:r>
                        <w:rPr>
                          <w:rFonts w:asciiTheme="majorBidi" w:hAnsiTheme="majorBidi" w:cstheme="majorBidi" w:hint="cs"/>
                          <w:sz w:val="26"/>
                          <w:szCs w:val="26"/>
                          <w:rtl/>
                        </w:rPr>
                        <w:t xml:space="preserve"> ו</w:t>
                      </w:r>
                      <w:r w:rsidRPr="0029413D">
                        <w:rPr>
                          <w:rFonts w:asciiTheme="majorBidi" w:hAnsiTheme="majorBidi" w:cstheme="majorBidi"/>
                          <w:sz w:val="26"/>
                          <w:szCs w:val="26"/>
                          <w:rtl/>
                        </w:rPr>
                        <w:t xml:space="preserve">יורד לגן הירק. שם היה עוקר לבדו מלוא העגלה סלק בהמות לפרות, ורק לאחר ששב הביתה, אכל ארוחת בוקר וחילק את הסלקים לאבוסים - התייצב ליום עבודה במוסך. </w:t>
                      </w:r>
                    </w:p>
                    <w:p w:rsidR="0029413D" w:rsidRDefault="0029413D" w:rsidP="0076658B">
                      <w:pPr>
                        <w:widowControl w:val="0"/>
                        <w:tabs>
                          <w:tab w:val="center" w:pos="1752"/>
                        </w:tabs>
                        <w:spacing w:before="120" w:after="0" w:line="300" w:lineRule="auto"/>
                        <w:rPr>
                          <w:rFonts w:ascii="David" w:cs="David"/>
                          <w:sz w:val="26"/>
                          <w:szCs w:val="26"/>
                          <w:rtl/>
                        </w:rPr>
                      </w:pPr>
                      <w:r w:rsidRPr="0029413D">
                        <w:rPr>
                          <w:rFonts w:asciiTheme="majorBidi" w:hAnsiTheme="majorBidi" w:cstheme="majorBidi"/>
                          <w:sz w:val="26"/>
                          <w:szCs w:val="26"/>
                          <w:rtl/>
                        </w:rPr>
                        <w:t xml:space="preserve">יום אחד, בניגוד לרצונו, שלפו אותו מהמוסך לתפקיד </w:t>
                      </w:r>
                      <w:r w:rsidR="000B33C7">
                        <w:rPr>
                          <w:rFonts w:asciiTheme="majorBidi" w:hAnsiTheme="majorBidi" w:cstheme="majorBidi" w:hint="cs"/>
                          <w:sz w:val="26"/>
                          <w:szCs w:val="26"/>
                          <w:rtl/>
                        </w:rPr>
                        <w:t>ה</w:t>
                      </w:r>
                      <w:r w:rsidRPr="0029413D">
                        <w:rPr>
                          <w:rFonts w:asciiTheme="majorBidi" w:hAnsiTheme="majorBidi" w:cstheme="majorBidi"/>
                          <w:sz w:val="26"/>
                          <w:szCs w:val="26"/>
                          <w:rtl/>
                        </w:rPr>
                        <w:t xml:space="preserve">מנהל </w:t>
                      </w:r>
                      <w:r w:rsidR="000B33C7">
                        <w:rPr>
                          <w:rFonts w:asciiTheme="majorBidi" w:hAnsiTheme="majorBidi" w:cstheme="majorBidi" w:hint="cs"/>
                          <w:sz w:val="26"/>
                          <w:szCs w:val="26"/>
                          <w:rtl/>
                        </w:rPr>
                        <w:t>ה</w:t>
                      </w:r>
                      <w:r w:rsidR="000B33C7">
                        <w:rPr>
                          <w:rFonts w:asciiTheme="majorBidi" w:hAnsiTheme="majorBidi" w:cstheme="majorBidi"/>
                          <w:sz w:val="26"/>
                          <w:szCs w:val="26"/>
                          <w:rtl/>
                        </w:rPr>
                        <w:t xml:space="preserve">טכני של מיברג. </w:t>
                      </w:r>
                      <w:r w:rsidRPr="0029413D">
                        <w:rPr>
                          <w:rFonts w:asciiTheme="majorBidi" w:hAnsiTheme="majorBidi" w:cstheme="majorBidi"/>
                          <w:sz w:val="26"/>
                          <w:szCs w:val="26"/>
                          <w:rtl/>
                        </w:rPr>
                        <w:t xml:space="preserve">הוא ממשיך ומספר לנו: </w:t>
                      </w:r>
                      <w:r w:rsidR="000B33C7">
                        <w:rPr>
                          <w:rFonts w:asciiTheme="majorBidi" w:hAnsiTheme="majorBidi" w:cstheme="majorBidi" w:hint="cs"/>
                          <w:sz w:val="26"/>
                          <w:szCs w:val="26"/>
                          <w:rtl/>
                        </w:rPr>
                        <w:t>"</w:t>
                      </w:r>
                      <w:r w:rsidRPr="0029413D">
                        <w:rPr>
                          <w:rFonts w:asciiTheme="majorBidi" w:hAnsiTheme="majorBidi" w:cstheme="majorBidi"/>
                          <w:sz w:val="26"/>
                          <w:szCs w:val="26"/>
                          <w:rtl/>
                        </w:rPr>
                        <w:t>לא היה לי שמץ של מושג מה זה בורג, בטח שלא איך כובשים אותו</w:t>
                      </w:r>
                      <w:r w:rsidR="000B33C7">
                        <w:rPr>
                          <w:rFonts w:asciiTheme="majorBidi" w:hAnsiTheme="majorBidi" w:cstheme="majorBidi" w:hint="cs"/>
                          <w:sz w:val="26"/>
                          <w:szCs w:val="26"/>
                          <w:rtl/>
                        </w:rPr>
                        <w:t>"</w:t>
                      </w:r>
                      <w:r w:rsidRPr="0029413D">
                        <w:rPr>
                          <w:rFonts w:asciiTheme="majorBidi" w:hAnsiTheme="majorBidi" w:cstheme="majorBidi"/>
                          <w:sz w:val="26"/>
                          <w:szCs w:val="26"/>
                          <w:rtl/>
                        </w:rPr>
                        <w:t>. ועוד על כיצד ברל וויצמן ז"ל  - תיכף דאגו לעודד אותו באומרם: "אנחנו נדאג שתלמד". אמרו ועשו. הם יצרו קשר עם מפעל סקמה, במילאנו איטליה</w:t>
                      </w:r>
                      <w:r w:rsidR="000B33C7">
                        <w:rPr>
                          <w:rFonts w:asciiTheme="majorBidi" w:hAnsiTheme="majorBidi" w:cstheme="majorBidi" w:hint="cs"/>
                          <w:sz w:val="26"/>
                          <w:szCs w:val="26"/>
                          <w:rtl/>
                        </w:rPr>
                        <w:t>,</w:t>
                      </w:r>
                      <w:r w:rsidRPr="0029413D">
                        <w:rPr>
                          <w:rFonts w:asciiTheme="majorBidi" w:hAnsiTheme="majorBidi" w:cstheme="majorBidi"/>
                          <w:sz w:val="26"/>
                          <w:szCs w:val="26"/>
                          <w:rtl/>
                        </w:rPr>
                        <w:t xml:space="preserve"> שכנגד כל הסיכויים נאות להעסיק אותו כמתלמד, מבצע לגמרי לא פשוט לתאום ב"דואר אוויר", מאחר שקו הטלפון היחיד של מיברג באותם ימים היה בכלל בחדרו של מנהל הזרע, ברוך יציב ז"ל, ועמד לרשות מיברג רק באותן שעות שברוך היה בעבודה. ועוד סיפר לנו איך אלכס מאיר ז"ל, גזבר באותם ימים, לקח אותו להסתפר בדרך לחייט מדופלם בת"א, שדאג להלביש אותו בחליפה של ממש. עם כיסים סודיים בעבור מאות הדולרים בהם ציידו אותו, קודם שירד לאוניה. </w:t>
                      </w:r>
                      <w:r w:rsidR="0076658B">
                        <w:rPr>
                          <w:rFonts w:asciiTheme="majorBidi" w:hAnsiTheme="majorBidi" w:cstheme="majorBidi"/>
                          <w:sz w:val="26"/>
                          <w:szCs w:val="26"/>
                          <w:rtl/>
                        </w:rPr>
                        <w:br/>
                      </w:r>
                      <w:r w:rsidRPr="0029413D">
                        <w:rPr>
                          <w:rFonts w:asciiTheme="majorBidi" w:hAnsiTheme="majorBidi" w:cstheme="majorBidi"/>
                          <w:sz w:val="26"/>
                          <w:szCs w:val="26"/>
                          <w:rtl/>
                        </w:rPr>
                        <w:t>עוד סיפר באיזה תנאים שהה במילאנו, שם, התגורר אצל גברת אחת מבוגרת</w:t>
                      </w:r>
                      <w:r w:rsidR="000B33C7">
                        <w:rPr>
                          <w:rFonts w:asciiTheme="majorBidi" w:hAnsiTheme="majorBidi" w:cstheme="majorBidi" w:hint="cs"/>
                          <w:sz w:val="26"/>
                          <w:szCs w:val="26"/>
                          <w:rtl/>
                        </w:rPr>
                        <w:t>,</w:t>
                      </w:r>
                      <w:r w:rsidRPr="0029413D">
                        <w:rPr>
                          <w:rFonts w:asciiTheme="majorBidi" w:hAnsiTheme="majorBidi" w:cstheme="majorBidi"/>
                          <w:sz w:val="26"/>
                          <w:szCs w:val="26"/>
                          <w:rtl/>
                        </w:rPr>
                        <w:t xml:space="preserve"> שפעם אחת בשבוע חיממה לו אמבטיה בחצר ודאגה שיקרצף את עצמו, מאחר שהיה שחור משחור. עוד זכורים לנו רבים מהדיונים והישיבות בהן לקח חלק, בין שהיה זה עם אורחים חשובים מחו"ל, או בנסיעות הרבות שעשה לחו"ל בשליחות המפעל, בהן היה מתקבל בכבוד רב, שעל כן כה רבים הכירו אותו. מנצל רגעים שכאלה לחלוב כל בדל אינפורמציה, מתעלם, ביודעין, ממבטי התחינה של המארחים שניסו לרמוז לו שהזמן המוקצב נגמר וצריך לסיים. מסכם לנו את המצב בעוד אחת מהאמירות שתמיד היו לו: "נו חברה מה אתם אומרים? אכלנו להם את התרנגולת האחרונה"</w:t>
                      </w:r>
                      <w:r>
                        <w:rPr>
                          <w:rFonts w:ascii="David" w:cs="David"/>
                          <w:sz w:val="26"/>
                          <w:szCs w:val="26"/>
                          <w:rtl/>
                        </w:rPr>
                        <w:t xml:space="preserve">... </w:t>
                      </w:r>
                    </w:p>
                    <w:p w:rsidR="0029413D" w:rsidRDefault="0029413D" w:rsidP="0029413D">
                      <w:pPr>
                        <w:tabs>
                          <w:tab w:val="center" w:pos="1752"/>
                        </w:tabs>
                        <w:rPr>
                          <w:rFonts w:ascii="Times New Roman" w:cs="Times New Roman"/>
                          <w:sz w:val="28"/>
                          <w:szCs w:val="28"/>
                          <w:rtl/>
                        </w:rPr>
                      </w:pPr>
                      <w:r>
                        <w:rPr>
                          <w:rFonts w:hint="cs"/>
                          <w:sz w:val="28"/>
                          <w:szCs w:val="28"/>
                          <w:rtl/>
                        </w:rPr>
                        <w:t> </w:t>
                      </w:r>
                    </w:p>
                  </w:txbxContent>
                </v:textbox>
                <w10:wrap anchorx="margin"/>
              </v:shape>
            </w:pict>
          </mc:Fallback>
        </mc:AlternateContent>
      </w:r>
      <w:r>
        <w:br w:type="page"/>
      </w:r>
    </w:p>
    <w:p w:rsidR="00B94477" w:rsidRDefault="0076658B">
      <w:r w:rsidRPr="0076658B">
        <w:rPr>
          <w:rFonts w:ascii="Times New Roman" w:eastAsia="Calibri" w:hAnsi="Times New Roman" w:cs="Times New Roman"/>
          <w:noProof/>
          <w:sz w:val="24"/>
          <w:szCs w:val="24"/>
        </w:rPr>
        <w:lastRenderedPageBreak/>
        <mc:AlternateContent>
          <mc:Choice Requires="wps">
            <w:drawing>
              <wp:anchor distT="36576" distB="36576" distL="36576" distR="36576" simplePos="0" relativeHeight="251661312" behindDoc="0" locked="0" layoutInCell="1" allowOverlap="1" wp14:anchorId="38442939" wp14:editId="5251E792">
                <wp:simplePos x="0" y="0"/>
                <wp:positionH relativeFrom="margin">
                  <wp:posOffset>-259080</wp:posOffset>
                </wp:positionH>
                <wp:positionV relativeFrom="paragraph">
                  <wp:posOffset>-381000</wp:posOffset>
                </wp:positionV>
                <wp:extent cx="6645275" cy="1876425"/>
                <wp:effectExtent l="0" t="0" r="22225" b="28575"/>
                <wp:wrapNone/>
                <wp:docPr id="28" name="תיבת טקסט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876425"/>
                        </a:xfrm>
                        <a:prstGeom prst="rect">
                          <a:avLst/>
                        </a:prstGeom>
                        <a:noFill/>
                        <a:ln w="9525" algn="in">
                          <a:solidFill>
                            <a:srgbClr val="6666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6658B" w:rsidRPr="0076658B" w:rsidRDefault="0076658B" w:rsidP="0076658B">
                            <w:pPr>
                              <w:widowControl w:val="0"/>
                              <w:tabs>
                                <w:tab w:val="center" w:pos="1752"/>
                              </w:tabs>
                              <w:spacing w:before="120" w:after="0" w:line="300" w:lineRule="auto"/>
                              <w:rPr>
                                <w:rFonts w:asciiTheme="majorBidi" w:hAnsiTheme="majorBidi" w:cstheme="majorBidi"/>
                                <w:sz w:val="26"/>
                                <w:szCs w:val="26"/>
                              </w:rPr>
                            </w:pPr>
                            <w:r w:rsidRPr="0076658B">
                              <w:rPr>
                                <w:rFonts w:asciiTheme="majorBidi" w:hAnsiTheme="majorBidi" w:cstheme="majorBidi"/>
                                <w:sz w:val="26"/>
                                <w:szCs w:val="26"/>
                                <w:rtl/>
                              </w:rPr>
                              <w:t xml:space="preserve">הפרידה מרן לא התחילה היום. היא הייתה עצובה ארוכה וכואבת. </w:t>
                            </w:r>
                            <w:r w:rsidRPr="0076658B">
                              <w:rPr>
                                <w:rFonts w:asciiTheme="majorBidi" w:hAnsiTheme="majorBidi" w:cstheme="majorBidi"/>
                                <w:sz w:val="26"/>
                                <w:szCs w:val="26"/>
                                <w:rtl/>
                              </w:rPr>
                              <w:br/>
                              <w:t xml:space="preserve">אנחנו, שהיינו קרובים אליו לאורך שנים רבות, תמיד נזכור לו את השנים היפות והטובות - והן היו רבות מני ספור, שעל כן ידו הייתה בכל. </w:t>
                            </w:r>
                          </w:p>
                          <w:p w:rsidR="0076658B" w:rsidRPr="0076658B" w:rsidRDefault="0076658B" w:rsidP="0076658B">
                            <w:pPr>
                              <w:widowControl w:val="0"/>
                              <w:tabs>
                                <w:tab w:val="center" w:pos="1752"/>
                              </w:tabs>
                              <w:spacing w:before="120" w:after="0" w:line="300" w:lineRule="auto"/>
                              <w:rPr>
                                <w:rFonts w:asciiTheme="majorBidi" w:hAnsiTheme="majorBidi" w:cstheme="majorBidi"/>
                                <w:sz w:val="26"/>
                                <w:szCs w:val="26"/>
                              </w:rPr>
                            </w:pPr>
                            <w:r w:rsidRPr="0076658B">
                              <w:rPr>
                                <w:rFonts w:asciiTheme="majorBidi" w:hAnsiTheme="majorBidi" w:cstheme="majorBidi"/>
                                <w:sz w:val="26"/>
                                <w:szCs w:val="26"/>
                                <w:rtl/>
                              </w:rPr>
                              <w:t>עד היום בכל פינה במפעל, בין שיהיו אלה מכונות, מוצרים, טכנולוגיה או שרטוטים, תמיד הייתה לו לרן מילה טובה, עצה חברית</w:t>
                            </w:r>
                            <w:r>
                              <w:rPr>
                                <w:rFonts w:asciiTheme="majorBidi" w:hAnsiTheme="majorBidi" w:cstheme="majorBidi" w:hint="cs"/>
                                <w:sz w:val="26"/>
                                <w:szCs w:val="26"/>
                                <w:rtl/>
                              </w:rPr>
                              <w:t>,</w:t>
                            </w:r>
                            <w:r w:rsidRPr="0076658B">
                              <w:rPr>
                                <w:rFonts w:asciiTheme="majorBidi" w:hAnsiTheme="majorBidi" w:cstheme="majorBidi"/>
                                <w:sz w:val="26"/>
                                <w:szCs w:val="26"/>
                                <w:rtl/>
                              </w:rPr>
                              <w:t xml:space="preserve"> שותף פעיל בפיתוח שלהם</w:t>
                            </w:r>
                            <w:r>
                              <w:rPr>
                                <w:rFonts w:asciiTheme="majorBidi" w:hAnsiTheme="majorBidi" w:cstheme="majorBidi" w:hint="cs"/>
                                <w:sz w:val="26"/>
                                <w:szCs w:val="26"/>
                                <w:rtl/>
                              </w:rPr>
                              <w:t>.</w:t>
                            </w:r>
                            <w:r w:rsidRPr="0076658B">
                              <w:rPr>
                                <w:rFonts w:asciiTheme="majorBidi" w:hAnsiTheme="majorBidi" w:cstheme="majorBidi"/>
                                <w:sz w:val="26"/>
                                <w:szCs w:val="26"/>
                                <w:rtl/>
                              </w:rPr>
                              <w:t xml:space="preserve"> חתימתו עדיין מתנוססת על מסמכים ושרטוטים רבים. </w:t>
                            </w:r>
                          </w:p>
                          <w:p w:rsidR="0076658B" w:rsidRPr="0076658B" w:rsidRDefault="0076658B" w:rsidP="0076658B">
                            <w:pPr>
                              <w:widowControl w:val="0"/>
                              <w:tabs>
                                <w:tab w:val="center" w:pos="1752"/>
                              </w:tabs>
                              <w:spacing w:before="120" w:after="0" w:line="300" w:lineRule="auto"/>
                              <w:rPr>
                                <w:rFonts w:asciiTheme="majorBidi" w:hAnsiTheme="majorBidi" w:cstheme="majorBidi"/>
                                <w:sz w:val="26"/>
                                <w:szCs w:val="26"/>
                                <w:rtl/>
                              </w:rPr>
                            </w:pPr>
                            <w:r w:rsidRPr="0076658B">
                              <w:rPr>
                                <w:rFonts w:asciiTheme="majorBidi" w:hAnsiTheme="majorBidi" w:cstheme="majorBidi"/>
                                <w:sz w:val="26"/>
                                <w:szCs w:val="26"/>
                                <w:rtl/>
                              </w:rPr>
                              <w:t xml:space="preserve">  היה איש יקר</w:t>
                            </w:r>
                            <w:r>
                              <w:rPr>
                                <w:rFonts w:asciiTheme="majorBidi" w:hAnsiTheme="majorBidi" w:cstheme="majorBidi" w:hint="cs"/>
                                <w:sz w:val="26"/>
                                <w:szCs w:val="26"/>
                                <w:rtl/>
                              </w:rPr>
                              <w:t>,</w:t>
                            </w:r>
                            <w:r w:rsidRPr="0076658B">
                              <w:rPr>
                                <w:rFonts w:asciiTheme="majorBidi" w:hAnsiTheme="majorBidi" w:cstheme="majorBidi"/>
                                <w:sz w:val="26"/>
                                <w:szCs w:val="26"/>
                                <w:rtl/>
                              </w:rPr>
                              <w:t xml:space="preserve"> נעים הליכות, אמין ומצניע לכת. הוא יחסר לכולנו. </w:t>
                            </w:r>
                          </w:p>
                          <w:p w:rsidR="0076658B" w:rsidRDefault="0076658B" w:rsidP="0076658B">
                            <w:pPr>
                              <w:tabs>
                                <w:tab w:val="center" w:pos="1752"/>
                              </w:tabs>
                              <w:rPr>
                                <w:rFonts w:ascii="Times New Roman" w:cs="Times New Roman"/>
                                <w:sz w:val="28"/>
                                <w:szCs w:val="28"/>
                                <w:rtl/>
                              </w:rPr>
                            </w:pPr>
                            <w:r>
                              <w:rPr>
                                <w:rFonts w:hint="cs"/>
                                <w:sz w:val="28"/>
                                <w:szCs w:val="28"/>
                                <w:rt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42939" id="תיבת טקסט 28" o:spid="_x0000_s1027" type="#_x0000_t202" style="position:absolute;left:0;text-align:left;margin-left:-20.4pt;margin-top:-30pt;width:523.25pt;height:147.7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" filled="f" strokecolor="#66c" insetpen="t">
                <v:shadow color="#ccc"/>
                <v:textbox inset="2.88pt,2.88pt,2.88pt,2.88pt">
                  <w:txbxContent>
                    <w:p w:rsidR="0076658B" w:rsidRPr="0076658B" w:rsidRDefault="0076658B" w:rsidP="0076658B">
                      <w:pPr>
                        <w:widowControl w:val="0"/>
                        <w:tabs>
                          <w:tab w:val="center" w:pos="1752"/>
                        </w:tabs>
                        <w:spacing w:before="120" w:after="0" w:line="300" w:lineRule="auto"/>
                        <w:rPr>
                          <w:rFonts w:asciiTheme="majorBidi" w:hAnsiTheme="majorBidi" w:cstheme="majorBidi"/>
                          <w:sz w:val="26"/>
                          <w:szCs w:val="26"/>
                        </w:rPr>
                      </w:pPr>
                      <w:r w:rsidRPr="0076658B">
                        <w:rPr>
                          <w:rFonts w:asciiTheme="majorBidi" w:hAnsiTheme="majorBidi" w:cstheme="majorBidi"/>
                          <w:sz w:val="26"/>
                          <w:szCs w:val="26"/>
                          <w:rtl/>
                        </w:rPr>
                        <w:t xml:space="preserve">הפרידה מרן לא התחילה היום. היא הייתה עצובה ארוכה וכואבת. </w:t>
                      </w:r>
                      <w:r w:rsidRPr="0076658B">
                        <w:rPr>
                          <w:rFonts w:asciiTheme="majorBidi" w:hAnsiTheme="majorBidi" w:cstheme="majorBidi"/>
                          <w:sz w:val="26"/>
                          <w:szCs w:val="26"/>
                          <w:rtl/>
                        </w:rPr>
                        <w:br/>
                        <w:t xml:space="preserve">אנחנו, שהיינו קרובים אליו לאורך שנים רבות, תמיד נזכור לו את השנים היפות והטובות - והן היו רבות מני ספור, שעל כן ידו הייתה בכל. </w:t>
                      </w:r>
                    </w:p>
                    <w:p w:rsidR="0076658B" w:rsidRPr="0076658B" w:rsidRDefault="0076658B" w:rsidP="0076658B">
                      <w:pPr>
                        <w:widowControl w:val="0"/>
                        <w:tabs>
                          <w:tab w:val="center" w:pos="1752"/>
                        </w:tabs>
                        <w:spacing w:before="120" w:after="0" w:line="300" w:lineRule="auto"/>
                        <w:rPr>
                          <w:rFonts w:asciiTheme="majorBidi" w:hAnsiTheme="majorBidi" w:cstheme="majorBidi"/>
                          <w:sz w:val="26"/>
                          <w:szCs w:val="26"/>
                        </w:rPr>
                      </w:pPr>
                      <w:r w:rsidRPr="0076658B">
                        <w:rPr>
                          <w:rFonts w:asciiTheme="majorBidi" w:hAnsiTheme="majorBidi" w:cstheme="majorBidi"/>
                          <w:sz w:val="26"/>
                          <w:szCs w:val="26"/>
                          <w:rtl/>
                        </w:rPr>
                        <w:t>עד היום בכל פינה במפעל, בין שיהיו אלה מכונות, מוצרים, טכנולוגיה או שרטוטים, תמיד הייתה לו לרן מילה טובה, עצה חברית</w:t>
                      </w:r>
                      <w:r>
                        <w:rPr>
                          <w:rFonts w:asciiTheme="majorBidi" w:hAnsiTheme="majorBidi" w:cstheme="majorBidi" w:hint="cs"/>
                          <w:sz w:val="26"/>
                          <w:szCs w:val="26"/>
                          <w:rtl/>
                        </w:rPr>
                        <w:t>,</w:t>
                      </w:r>
                      <w:r w:rsidRPr="0076658B">
                        <w:rPr>
                          <w:rFonts w:asciiTheme="majorBidi" w:hAnsiTheme="majorBidi" w:cstheme="majorBidi"/>
                          <w:sz w:val="26"/>
                          <w:szCs w:val="26"/>
                          <w:rtl/>
                        </w:rPr>
                        <w:t xml:space="preserve"> שותף פעיל בפיתוח שלהם</w:t>
                      </w:r>
                      <w:r>
                        <w:rPr>
                          <w:rFonts w:asciiTheme="majorBidi" w:hAnsiTheme="majorBidi" w:cstheme="majorBidi" w:hint="cs"/>
                          <w:sz w:val="26"/>
                          <w:szCs w:val="26"/>
                          <w:rtl/>
                        </w:rPr>
                        <w:t>.</w:t>
                      </w:r>
                      <w:r w:rsidRPr="0076658B">
                        <w:rPr>
                          <w:rFonts w:asciiTheme="majorBidi" w:hAnsiTheme="majorBidi" w:cstheme="majorBidi"/>
                          <w:sz w:val="26"/>
                          <w:szCs w:val="26"/>
                          <w:rtl/>
                        </w:rPr>
                        <w:t xml:space="preserve"> חתימתו עדיין מתנוססת על מסמכים ושרטוטים רבים. </w:t>
                      </w:r>
                    </w:p>
                    <w:p w:rsidR="0076658B" w:rsidRPr="0076658B" w:rsidRDefault="0076658B" w:rsidP="0076658B">
                      <w:pPr>
                        <w:widowControl w:val="0"/>
                        <w:tabs>
                          <w:tab w:val="center" w:pos="1752"/>
                        </w:tabs>
                        <w:spacing w:before="120" w:after="0" w:line="300" w:lineRule="auto"/>
                        <w:rPr>
                          <w:rFonts w:asciiTheme="majorBidi" w:hAnsiTheme="majorBidi" w:cstheme="majorBidi"/>
                          <w:sz w:val="26"/>
                          <w:szCs w:val="26"/>
                          <w:rtl/>
                        </w:rPr>
                      </w:pPr>
                      <w:r w:rsidRPr="0076658B">
                        <w:rPr>
                          <w:rFonts w:asciiTheme="majorBidi" w:hAnsiTheme="majorBidi" w:cstheme="majorBidi"/>
                          <w:sz w:val="26"/>
                          <w:szCs w:val="26"/>
                          <w:rtl/>
                        </w:rPr>
                        <w:t xml:space="preserve">  היה איש יקר</w:t>
                      </w:r>
                      <w:r>
                        <w:rPr>
                          <w:rFonts w:asciiTheme="majorBidi" w:hAnsiTheme="majorBidi" w:cstheme="majorBidi" w:hint="cs"/>
                          <w:sz w:val="26"/>
                          <w:szCs w:val="26"/>
                          <w:rtl/>
                        </w:rPr>
                        <w:t>,</w:t>
                      </w:r>
                      <w:r w:rsidRPr="0076658B">
                        <w:rPr>
                          <w:rFonts w:asciiTheme="majorBidi" w:hAnsiTheme="majorBidi" w:cstheme="majorBidi"/>
                          <w:sz w:val="26"/>
                          <w:szCs w:val="26"/>
                          <w:rtl/>
                        </w:rPr>
                        <w:t xml:space="preserve"> נעים הליכות, אמין ומצניע לכת. הוא יחסר לכולנו. </w:t>
                      </w:r>
                    </w:p>
                    <w:p w:rsidR="0076658B" w:rsidRDefault="0076658B" w:rsidP="0076658B">
                      <w:pPr>
                        <w:tabs>
                          <w:tab w:val="center" w:pos="1752"/>
                        </w:tabs>
                        <w:rPr>
                          <w:rFonts w:ascii="Times New Roman" w:cs="Times New Roman"/>
                          <w:sz w:val="28"/>
                          <w:szCs w:val="28"/>
                          <w:rtl/>
                        </w:rPr>
                      </w:pPr>
                      <w:r>
                        <w:rPr>
                          <w:rFonts w:hint="cs"/>
                          <w:sz w:val="28"/>
                          <w:szCs w:val="28"/>
                          <w:rtl/>
                        </w:rPr>
                        <w:t> </w:t>
                      </w:r>
                    </w:p>
                  </w:txbxContent>
                </v:textbox>
                <w10:wrap anchorx="margin"/>
              </v:shape>
            </w:pict>
          </mc:Fallback>
        </mc:AlternateContent>
      </w:r>
    </w:p>
    <w:sectPr w:rsidR="00B94477" w:rsidSect="0029413D">
      <w:pgSz w:w="11906" w:h="16838"/>
      <w:pgMar w:top="1440" w:right="991" w:bottom="1440" w:left="993"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58B" w:rsidRDefault="0076658B" w:rsidP="0076658B">
      <w:pPr>
        <w:spacing w:after="0" w:line="240" w:lineRule="auto"/>
      </w:pPr>
      <w:r>
        <w:separator/>
      </w:r>
    </w:p>
  </w:endnote>
  <w:endnote w:type="continuationSeparator" w:id="0">
    <w:p w:rsidR="0076658B" w:rsidRDefault="0076658B" w:rsidP="0076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Pilpel">
    <w:altName w:val="Arial"/>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58B" w:rsidRDefault="0076658B" w:rsidP="0076658B">
      <w:pPr>
        <w:spacing w:after="0" w:line="240" w:lineRule="auto"/>
      </w:pPr>
      <w:r>
        <w:separator/>
      </w:r>
    </w:p>
  </w:footnote>
  <w:footnote w:type="continuationSeparator" w:id="0">
    <w:p w:rsidR="0076658B" w:rsidRDefault="0076658B" w:rsidP="007665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C5"/>
    <w:rsid w:val="000455C2"/>
    <w:rsid w:val="000B33C7"/>
    <w:rsid w:val="000E5CC5"/>
    <w:rsid w:val="0029413D"/>
    <w:rsid w:val="00306A6C"/>
    <w:rsid w:val="00380EAE"/>
    <w:rsid w:val="0059078F"/>
    <w:rsid w:val="0076658B"/>
    <w:rsid w:val="00961750"/>
    <w:rsid w:val="00A86A12"/>
    <w:rsid w:val="00AA7BC5"/>
    <w:rsid w:val="00B94477"/>
    <w:rsid w:val="00E71709"/>
    <w:rsid w:val="00F44431"/>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9EF8D-6AAD-40F1-937F-072FB41D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58B"/>
    <w:pPr>
      <w:tabs>
        <w:tab w:val="center" w:pos="4153"/>
        <w:tab w:val="right" w:pos="8306"/>
      </w:tabs>
      <w:spacing w:after="0" w:line="240" w:lineRule="auto"/>
    </w:pPr>
  </w:style>
  <w:style w:type="character" w:customStyle="1" w:styleId="a4">
    <w:name w:val="כותרת עליונה תו"/>
    <w:basedOn w:val="a0"/>
    <w:link w:val="a3"/>
    <w:uiPriority w:val="99"/>
    <w:rsid w:val="0076658B"/>
  </w:style>
  <w:style w:type="paragraph" w:styleId="a5">
    <w:name w:val="footer"/>
    <w:basedOn w:val="a"/>
    <w:link w:val="a6"/>
    <w:uiPriority w:val="99"/>
    <w:unhideWhenUsed/>
    <w:rsid w:val="0076658B"/>
    <w:pPr>
      <w:tabs>
        <w:tab w:val="center" w:pos="4153"/>
        <w:tab w:val="right" w:pos="8306"/>
      </w:tabs>
      <w:spacing w:after="0" w:line="240" w:lineRule="auto"/>
    </w:pPr>
  </w:style>
  <w:style w:type="character" w:customStyle="1" w:styleId="a6">
    <w:name w:val="כותרת תחתונה תו"/>
    <w:basedOn w:val="a0"/>
    <w:link w:val="a5"/>
    <w:uiPriority w:val="99"/>
    <w:rsid w:val="0076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0</Words>
  <Characters>4</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2017-09-11T20:01:00Z</dcterms:created>
  <dcterms:modified xsi:type="dcterms:W3CDTF">2017-09-25T19:53:00Z</dcterms:modified>
</cp:coreProperties>
</file>