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935" w:rsidRDefault="00BB7935" w:rsidP="00BB7935">
      <w:pPr>
        <w:spacing w:after="0" w:line="240" w:lineRule="auto"/>
        <w:rPr>
          <w:b/>
          <w:bCs/>
          <w:sz w:val="24"/>
          <w:szCs w:val="24"/>
        </w:rPr>
      </w:pPr>
      <w:r w:rsidRPr="00D16C43">
        <w:rPr>
          <w:rFonts w:hint="cs"/>
          <w:b/>
          <w:bCs/>
          <w:sz w:val="24"/>
          <w:szCs w:val="24"/>
          <w:rtl/>
        </w:rPr>
        <w:t xml:space="preserve">תיק זיכרון </w:t>
      </w:r>
      <w:r>
        <w:rPr>
          <w:b/>
          <w:bCs/>
          <w:sz w:val="24"/>
          <w:szCs w:val="24"/>
          <w:rtl/>
        </w:rPr>
        <w:t>–</w:t>
      </w:r>
      <w:r w:rsidRPr="00D16C43">
        <w:rPr>
          <w:rFonts w:hint="cs"/>
          <w:b/>
          <w:bCs/>
          <w:sz w:val="24"/>
          <w:szCs w:val="24"/>
          <w:rtl/>
        </w:rPr>
        <w:t xml:space="preserve"> </w:t>
      </w:r>
      <w:r w:rsidR="00562899">
        <w:rPr>
          <w:rFonts w:hint="cs"/>
          <w:b/>
          <w:bCs/>
          <w:sz w:val="24"/>
          <w:szCs w:val="24"/>
          <w:rtl/>
        </w:rPr>
        <w:t>זאב (</w:t>
      </w:r>
      <w:r>
        <w:rPr>
          <w:rFonts w:hint="cs"/>
          <w:b/>
          <w:bCs/>
          <w:sz w:val="24"/>
          <w:szCs w:val="24"/>
          <w:rtl/>
        </w:rPr>
        <w:t>ליפק</w:t>
      </w:r>
      <w:r w:rsidR="00562899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לבנה</w:t>
      </w:r>
      <w:r w:rsidRPr="00D16C43">
        <w:rPr>
          <w:b/>
          <w:bCs/>
          <w:sz w:val="24"/>
          <w:szCs w:val="24"/>
          <w:rtl/>
        </w:rPr>
        <w:br/>
      </w:r>
      <w:r>
        <w:rPr>
          <w:b/>
          <w:bCs/>
          <w:sz w:val="24"/>
          <w:szCs w:val="24"/>
          <w:rtl/>
        </w:rPr>
        <w:t xml:space="preserve">סימול פנימי: 1-1-4/ </w:t>
      </w:r>
      <w:r>
        <w:rPr>
          <w:rFonts w:hint="cs"/>
          <w:b/>
          <w:bCs/>
          <w:sz w:val="24"/>
          <w:szCs w:val="24"/>
          <w:rtl/>
        </w:rPr>
        <w:t xml:space="preserve">לבנה </w:t>
      </w:r>
      <w:r>
        <w:rPr>
          <w:rFonts w:hint="cs"/>
          <w:b/>
          <w:bCs/>
          <w:sz w:val="24"/>
          <w:szCs w:val="24"/>
          <w:rtl/>
        </w:rPr>
        <w:t>ליפק</w:t>
      </w:r>
      <w:r>
        <w:rPr>
          <w:b/>
          <w:bCs/>
          <w:sz w:val="24"/>
          <w:szCs w:val="24"/>
          <w:rtl/>
        </w:rPr>
        <w:br/>
      </w:r>
      <w:r>
        <w:rPr>
          <w:sz w:val="24"/>
          <w:szCs w:val="24"/>
          <w:rtl/>
          <w:lang w:eastAsia="zh-CN"/>
        </w:rPr>
        <w:t>סודר</w:t>
      </w:r>
      <w:r>
        <w:rPr>
          <w:rFonts w:hint="cs"/>
          <w:sz w:val="24"/>
          <w:szCs w:val="24"/>
          <w:rtl/>
          <w:lang w:eastAsia="zh-CN"/>
        </w:rPr>
        <w:t xml:space="preserve"> ע"י גילה לזר</w:t>
      </w:r>
      <w:r>
        <w:rPr>
          <w:sz w:val="24"/>
          <w:szCs w:val="24"/>
          <w:rtl/>
          <w:lang w:eastAsia="zh-CN"/>
        </w:rPr>
        <w:br/>
        <w:t>נרשם</w:t>
      </w:r>
      <w:r>
        <w:rPr>
          <w:rFonts w:hint="cs"/>
          <w:sz w:val="24"/>
          <w:szCs w:val="24"/>
          <w:rtl/>
          <w:lang w:eastAsia="zh-CN"/>
        </w:rPr>
        <w:t xml:space="preserve"> בתוכנה</w:t>
      </w:r>
      <w:r>
        <w:rPr>
          <w:sz w:val="24"/>
          <w:szCs w:val="24"/>
          <w:rtl/>
          <w:lang w:eastAsia="zh-CN"/>
        </w:rPr>
        <w:t xml:space="preserve"> ע"י צילה שופר</w:t>
      </w:r>
    </w:p>
    <w:p w:rsidR="00BB7935" w:rsidRDefault="00BB7935" w:rsidP="00BB7935">
      <w:pPr>
        <w:spacing w:after="0" w:line="240" w:lineRule="auto"/>
        <w:rPr>
          <w:b/>
          <w:bCs/>
          <w:sz w:val="24"/>
          <w:szCs w:val="24"/>
          <w:rtl/>
        </w:rPr>
      </w:pPr>
    </w:p>
    <w:p w:rsidR="00561622" w:rsidRDefault="00BB7935" w:rsidP="00BB7935">
      <w:pPr>
        <w:rPr>
          <w:rFonts w:hint="cs"/>
          <w:sz w:val="24"/>
          <w:szCs w:val="24"/>
          <w:rtl/>
        </w:rPr>
      </w:pPr>
      <w:bookmarkStart w:id="0" w:name="_Hlk488074745"/>
      <w:r>
        <w:rPr>
          <w:b/>
          <w:bCs/>
          <w:sz w:val="24"/>
          <w:szCs w:val="24"/>
          <w:rtl/>
        </w:rPr>
        <w:t xml:space="preserve">עטיף 1: חומרים מנהליים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 xml:space="preserve">סימול פנימי: 1-1-4/ לבנה </w:t>
      </w:r>
      <w:r>
        <w:rPr>
          <w:rFonts w:hint="cs"/>
          <w:b/>
          <w:bCs/>
          <w:sz w:val="24"/>
          <w:szCs w:val="24"/>
          <w:rtl/>
        </w:rPr>
        <w:t>ליפק</w:t>
      </w:r>
      <w:r>
        <w:rPr>
          <w:rFonts w:hint="cs"/>
          <w:b/>
          <w:bCs/>
          <w:sz w:val="24"/>
          <w:szCs w:val="24"/>
          <w:rtl/>
        </w:rPr>
        <w:t xml:space="preserve"> (1)</w:t>
      </w:r>
      <w:r w:rsidR="00C21CBA">
        <w:rPr>
          <w:b/>
          <w:bCs/>
          <w:sz w:val="24"/>
          <w:szCs w:val="24"/>
          <w:rtl/>
        </w:rPr>
        <w:br/>
      </w:r>
      <w:r w:rsidR="00C21CBA" w:rsidRPr="00C21CBA">
        <w:rPr>
          <w:rFonts w:hint="cs"/>
          <w:sz w:val="24"/>
          <w:szCs w:val="24"/>
          <w:rtl/>
        </w:rPr>
        <w:t>~</w:t>
      </w:r>
      <w:r w:rsidR="00C21CBA">
        <w:rPr>
          <w:rFonts w:hint="cs"/>
          <w:sz w:val="24"/>
          <w:szCs w:val="24"/>
          <w:rtl/>
        </w:rPr>
        <w:t xml:space="preserve"> רשיון קבורה (2000)</w:t>
      </w:r>
      <w:r w:rsidRPr="00C21CBA">
        <w:rPr>
          <w:sz w:val="24"/>
          <w:szCs w:val="24"/>
          <w:rtl/>
        </w:rPr>
        <w:br/>
      </w:r>
      <w:r w:rsidRPr="00561622">
        <w:rPr>
          <w:rFonts w:hint="cs"/>
          <w:sz w:val="24"/>
          <w:szCs w:val="24"/>
          <w:rtl/>
        </w:rPr>
        <w:t xml:space="preserve">~ </w:t>
      </w:r>
      <w:r w:rsidR="00561622" w:rsidRPr="00561622">
        <w:rPr>
          <w:rFonts w:hint="cs"/>
          <w:sz w:val="24"/>
          <w:szCs w:val="24"/>
          <w:rtl/>
        </w:rPr>
        <w:t xml:space="preserve">דף נפטרים </w:t>
      </w:r>
      <w:r w:rsidR="00561622">
        <w:rPr>
          <w:rFonts w:hint="cs"/>
          <w:sz w:val="24"/>
          <w:szCs w:val="24"/>
          <w:rtl/>
        </w:rPr>
        <w:t>ליד יערי (2000)</w:t>
      </w:r>
      <w:r w:rsidR="00561622">
        <w:rPr>
          <w:sz w:val="24"/>
          <w:szCs w:val="24"/>
          <w:rtl/>
        </w:rPr>
        <w:br/>
      </w:r>
      <w:r w:rsidR="00561622">
        <w:rPr>
          <w:rFonts w:hint="cs"/>
          <w:sz w:val="24"/>
          <w:szCs w:val="24"/>
          <w:rtl/>
        </w:rPr>
        <w:t>~ בני משפחה שנספו בשואה (1991, 1984)</w:t>
      </w:r>
      <w:r w:rsidR="00561622">
        <w:rPr>
          <w:sz w:val="24"/>
          <w:szCs w:val="24"/>
          <w:rtl/>
        </w:rPr>
        <w:br/>
      </w:r>
      <w:r w:rsidR="00561622">
        <w:rPr>
          <w:rFonts w:hint="cs"/>
          <w:sz w:val="24"/>
          <w:szCs w:val="24"/>
          <w:rtl/>
        </w:rPr>
        <w:t>~ עיטור על"ה (1968)</w:t>
      </w:r>
      <w:r w:rsidR="00561622">
        <w:rPr>
          <w:sz w:val="24"/>
          <w:szCs w:val="24"/>
          <w:rtl/>
        </w:rPr>
        <w:br/>
      </w:r>
      <w:r w:rsidR="00561622">
        <w:rPr>
          <w:rFonts w:hint="cs"/>
          <w:sz w:val="24"/>
          <w:szCs w:val="24"/>
          <w:rtl/>
        </w:rPr>
        <w:t>~ כרטיסי אוכלוסיה</w:t>
      </w:r>
    </w:p>
    <w:p w:rsidR="00561622" w:rsidRDefault="00561622" w:rsidP="00BB7935">
      <w:pPr>
        <w:rPr>
          <w:rFonts w:hint="cs"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עם מותו (2000)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לבנה ליפק (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הספדים: מיכה וג'ואנה לבנה, יגאל וילפנד, ח. חביון (חוברת של "אגד"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מודעות אבל</w:t>
      </w:r>
    </w:p>
    <w:p w:rsidR="000974FF" w:rsidRDefault="00561622" w:rsidP="00BB7935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>: חומרי</w:t>
      </w:r>
      <w:r>
        <w:rPr>
          <w:rFonts w:hint="cs"/>
          <w:b/>
          <w:bCs/>
          <w:sz w:val="24"/>
          <w:szCs w:val="24"/>
          <w:rtl/>
        </w:rPr>
        <w:t xml:space="preserve">ם  אישיים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לבנה ליפק (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נקודות לראיון וידאו (1997)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ברכה ממועדון 60+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ברכה ליום הקיבוץ</w:t>
      </w:r>
      <w:r w:rsidR="000974FF">
        <w:rPr>
          <w:rFonts w:hint="cs"/>
          <w:sz w:val="24"/>
          <w:szCs w:val="24"/>
          <w:rtl/>
        </w:rPr>
        <w:t xml:space="preserve"> (1980)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סיום קורס על ירושלים במועצה האיזורית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נטיעת עץ לזכרו ביער גימלאי אגד בגלבוע (2000)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תמונות זירוקס של המשפחה בפולין</w:t>
      </w:r>
    </w:p>
    <w:p w:rsidR="000974FF" w:rsidRDefault="000974FF" w:rsidP="00BB7935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פירסומים בעיתוני הקיבוץ ועיתונות ארצית (1994-1934)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לבנה ליפק (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עיתוני הקיבוץ</w:t>
      </w:r>
      <w:r>
        <w:rPr>
          <w:b/>
          <w:bCs/>
          <w:sz w:val="24"/>
          <w:szCs w:val="24"/>
          <w:rtl/>
        </w:rPr>
        <w:br/>
      </w:r>
      <w:r w:rsidRPr="000974FF">
        <w:rPr>
          <w:rFonts w:hint="cs"/>
          <w:sz w:val="24"/>
          <w:szCs w:val="24"/>
          <w:rtl/>
        </w:rPr>
        <w:t>~ אביר הדרכים (1996)</w:t>
      </w:r>
      <w:r w:rsidRPr="000974FF">
        <w:rPr>
          <w:sz w:val="24"/>
          <w:szCs w:val="24"/>
          <w:rtl/>
        </w:rPr>
        <w:br/>
      </w:r>
      <w:r w:rsidRPr="000974FF">
        <w:rPr>
          <w:rFonts w:hint="cs"/>
          <w:sz w:val="24"/>
          <w:szCs w:val="24"/>
          <w:rtl/>
        </w:rPr>
        <w:t xml:space="preserve">~ </w:t>
      </w:r>
      <w:r>
        <w:rPr>
          <w:rFonts w:hint="cs"/>
          <w:sz w:val="24"/>
          <w:szCs w:val="24"/>
          <w:rtl/>
        </w:rPr>
        <w:t>מהאוטובוס למשנקים (1992)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סיפור העליה לארץ (1985)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משה ברזילי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התחביבים של ליפק (1982)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חלמתי להיות חקלאי (1976)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עיתונות ארצית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נאמנות לרמת הגולן (1994)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אברהם שרון - אומן או אמן (1987)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סיפור מימי חדרה על יום הכיפורים (1934) </w:t>
      </w:r>
    </w:p>
    <w:p w:rsidR="008F025B" w:rsidRDefault="00097F75" w:rsidP="00BB7935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5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התכתבויות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לבנה ליפק (</w:t>
      </w:r>
      <w:r>
        <w:rPr>
          <w:rFonts w:hint="cs"/>
          <w:b/>
          <w:bCs/>
          <w:sz w:val="24"/>
          <w:szCs w:val="24"/>
          <w:rtl/>
        </w:rPr>
        <w:t>5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התכתבות עם מנהל התחבורה (אנגלית), (1943)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התכתבות עם אגד (1963)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מזכירות הקיבוץ לבי"ח רמב"ם (1967)</w:t>
      </w:r>
    </w:p>
    <w:p w:rsidR="008F025B" w:rsidRDefault="008F025B" w:rsidP="00BB7935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6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תעודות נהג זהיר (1975-1956)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לבנה ליפק (</w:t>
      </w:r>
      <w:r>
        <w:rPr>
          <w:rFonts w:hint="cs"/>
          <w:b/>
          <w:bCs/>
          <w:sz w:val="24"/>
          <w:szCs w:val="24"/>
          <w:rtl/>
        </w:rPr>
        <w:t>6</w:t>
      </w:r>
      <w:r>
        <w:rPr>
          <w:rFonts w:hint="cs"/>
          <w:b/>
          <w:bCs/>
          <w:sz w:val="24"/>
          <w:szCs w:val="24"/>
          <w:rtl/>
        </w:rPr>
        <w:t>)</w:t>
      </w:r>
    </w:p>
    <w:p w:rsidR="00B94477" w:rsidRDefault="008F025B" w:rsidP="008F025B"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7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כרוניקה (1984-1960)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לבנה ליפק (</w:t>
      </w:r>
      <w:r>
        <w:rPr>
          <w:rFonts w:hint="cs"/>
          <w:b/>
          <w:bCs/>
          <w:sz w:val="24"/>
          <w:szCs w:val="24"/>
          <w:rtl/>
        </w:rPr>
        <w:t>7</w:t>
      </w:r>
      <w:r>
        <w:rPr>
          <w:rFonts w:hint="cs"/>
          <w:b/>
          <w:bCs/>
          <w:sz w:val="24"/>
          <w:szCs w:val="24"/>
          <w:rtl/>
        </w:rPr>
        <w:t>)</w:t>
      </w:r>
      <w:bookmarkStart w:id="1" w:name="_GoBack"/>
      <w:bookmarkEnd w:id="0"/>
      <w:bookmarkEnd w:id="1"/>
    </w:p>
    <w:sectPr w:rsidR="00B94477" w:rsidSect="008F025B">
      <w:pgSz w:w="11906" w:h="16838"/>
      <w:pgMar w:top="1440" w:right="1133" w:bottom="993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06"/>
    <w:rsid w:val="000455C2"/>
    <w:rsid w:val="000974FF"/>
    <w:rsid w:val="00097F75"/>
    <w:rsid w:val="00306A6C"/>
    <w:rsid w:val="00380EAE"/>
    <w:rsid w:val="00407757"/>
    <w:rsid w:val="00503406"/>
    <w:rsid w:val="00561622"/>
    <w:rsid w:val="00562899"/>
    <w:rsid w:val="0059078F"/>
    <w:rsid w:val="008F025B"/>
    <w:rsid w:val="00961750"/>
    <w:rsid w:val="00A86A12"/>
    <w:rsid w:val="00AA7BC5"/>
    <w:rsid w:val="00B94477"/>
    <w:rsid w:val="00BB7935"/>
    <w:rsid w:val="00C21CBA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C731F"/>
  <w15:chartTrackingRefBased/>
  <w15:docId w15:val="{E2A2C6BA-2CDD-4F56-9110-A3272D2C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935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75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40775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4</cp:revision>
  <cp:lastPrinted>2017-07-17T15:26:00Z</cp:lastPrinted>
  <dcterms:created xsi:type="dcterms:W3CDTF">2017-07-17T14:33:00Z</dcterms:created>
  <dcterms:modified xsi:type="dcterms:W3CDTF">2017-07-17T15:29:00Z</dcterms:modified>
</cp:coreProperties>
</file>